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1E" w:rsidRDefault="006C4DB0" w:rsidP="006C4DB0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bookmarkStart w:id="0" w:name="_GoBack"/>
      <w:bookmarkEnd w:id="0"/>
      <w:r w:rsidRPr="006C4DB0">
        <w:rPr>
          <w:rFonts w:ascii="Times New Roman" w:hAnsi="Times New Roman"/>
          <w:b/>
          <w:sz w:val="44"/>
          <w:szCs w:val="44"/>
        </w:rPr>
        <w:t xml:space="preserve">Проведите </w:t>
      </w:r>
      <w:r w:rsidR="00D217EB">
        <w:rPr>
          <w:rFonts w:ascii="Times New Roman" w:hAnsi="Times New Roman"/>
          <w:b/>
          <w:sz w:val="44"/>
          <w:szCs w:val="44"/>
        </w:rPr>
        <w:t xml:space="preserve">время великолепно в собственным помощником в </w:t>
      </w:r>
      <w:r w:rsidRPr="006C4DB0">
        <w:rPr>
          <w:rFonts w:ascii="Times New Roman" w:hAnsi="Times New Roman"/>
          <w:b/>
          <w:sz w:val="44"/>
          <w:szCs w:val="44"/>
        </w:rPr>
        <w:t xml:space="preserve">апартаментах или на вилле </w:t>
      </w:r>
      <w:r w:rsidRPr="006C4DB0">
        <w:rPr>
          <w:rFonts w:ascii="Times New Roman" w:hAnsi="Times New Roman"/>
          <w:b/>
          <w:sz w:val="44"/>
          <w:szCs w:val="44"/>
          <w:lang w:val="en-US"/>
        </w:rPr>
        <w:t>Centara</w:t>
      </w:r>
    </w:p>
    <w:p w:rsidR="006C4DB0" w:rsidRDefault="006C4DB0" w:rsidP="006C4DB0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</w:p>
    <w:p w:rsidR="006C4DB0" w:rsidRDefault="006C4DB0" w:rsidP="006C4D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(14 февраля, </w:t>
      </w:r>
      <w:proofErr w:type="spellStart"/>
      <w:r>
        <w:rPr>
          <w:rFonts w:ascii="Times New Roman" w:hAnsi="Times New Roman"/>
          <w:sz w:val="28"/>
          <w:szCs w:val="28"/>
        </w:rPr>
        <w:t>Банкок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Тайланд</w:t>
      </w:r>
      <w:proofErr w:type="spellEnd"/>
      <w:r>
        <w:rPr>
          <w:rFonts w:ascii="Times New Roman" w:hAnsi="Times New Roman"/>
          <w:sz w:val="28"/>
          <w:szCs w:val="28"/>
        </w:rPr>
        <w:t xml:space="preserve">) Для гостей, выбирающих виды размещения самого высокого класса  </w:t>
      </w:r>
      <w:r>
        <w:rPr>
          <w:rFonts w:ascii="Times New Roman" w:hAnsi="Times New Roman"/>
          <w:sz w:val="28"/>
          <w:szCs w:val="28"/>
          <w:lang w:val="en-US"/>
        </w:rPr>
        <w:t>Grand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Centara Hotels &amp; Resorts </w:t>
      </w:r>
      <w:r w:rsidR="00D24E75">
        <w:rPr>
          <w:rFonts w:ascii="Times New Roman" w:hAnsi="Times New Roman"/>
          <w:sz w:val="28"/>
          <w:szCs w:val="28"/>
        </w:rPr>
        <w:t xml:space="preserve">предлагает собственного служителя </w:t>
      </w:r>
      <w:r>
        <w:rPr>
          <w:rFonts w:ascii="Times New Roman" w:hAnsi="Times New Roman"/>
          <w:sz w:val="28"/>
          <w:szCs w:val="28"/>
        </w:rPr>
        <w:t>виллы, который находится в Вашем распоряжении 24 часа в день.</w:t>
      </w:r>
    </w:p>
    <w:p w:rsidR="006C4DB0" w:rsidRDefault="006C4DB0" w:rsidP="006C4DB0">
      <w:pPr>
        <w:jc w:val="both"/>
        <w:rPr>
          <w:rFonts w:ascii="Times New Roman" w:hAnsi="Times New Roman"/>
          <w:sz w:val="28"/>
          <w:szCs w:val="28"/>
        </w:rPr>
      </w:pPr>
    </w:p>
    <w:p w:rsidR="006C4DB0" w:rsidRDefault="006C4DB0" w:rsidP="006C4DB0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Отели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Centara Grand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располагаются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Банкоке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Паттайе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Хуа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Хине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Самуи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Пхукете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Краби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так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же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Бали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Мальдивах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Маврикии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C4DB0" w:rsidRDefault="006C4DB0" w:rsidP="006C4DB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4DB0" w:rsidRDefault="00D24E75" w:rsidP="006C4DB0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Служители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C2422">
        <w:rPr>
          <w:rFonts w:ascii="Times New Roman" w:hAnsi="Times New Roman"/>
          <w:sz w:val="28"/>
          <w:szCs w:val="28"/>
          <w:lang w:val="en-US"/>
        </w:rPr>
        <w:t>всегда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C2422">
        <w:rPr>
          <w:rFonts w:ascii="Times New Roman" w:hAnsi="Times New Roman"/>
          <w:sz w:val="28"/>
          <w:szCs w:val="28"/>
          <w:lang w:val="en-US"/>
        </w:rPr>
        <w:t>доступны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помощи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удольвотворения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C2422">
        <w:rPr>
          <w:rFonts w:ascii="Times New Roman" w:hAnsi="Times New Roman"/>
          <w:sz w:val="28"/>
          <w:szCs w:val="28"/>
          <w:lang w:val="en-US"/>
        </w:rPr>
        <w:t>Ваши</w:t>
      </w:r>
      <w:r>
        <w:rPr>
          <w:rFonts w:ascii="Times New Roman" w:hAnsi="Times New Roman"/>
          <w:sz w:val="28"/>
          <w:szCs w:val="28"/>
          <w:lang w:val="en-US"/>
        </w:rPr>
        <w:t>х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C2422">
        <w:rPr>
          <w:rFonts w:ascii="Times New Roman" w:hAnsi="Times New Roman"/>
          <w:sz w:val="28"/>
          <w:szCs w:val="28"/>
          <w:lang w:val="en-US"/>
        </w:rPr>
        <w:t>специа</w:t>
      </w:r>
      <w:r>
        <w:rPr>
          <w:rFonts w:ascii="Times New Roman" w:hAnsi="Times New Roman"/>
          <w:sz w:val="28"/>
          <w:szCs w:val="28"/>
          <w:lang w:val="en-US"/>
        </w:rPr>
        <w:t>льных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потребностей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желаний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таких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C2422">
        <w:rPr>
          <w:rFonts w:ascii="Times New Roman" w:hAnsi="Times New Roman"/>
          <w:sz w:val="28"/>
          <w:szCs w:val="28"/>
          <w:lang w:val="en-US"/>
        </w:rPr>
        <w:t>как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C2422">
        <w:rPr>
          <w:rFonts w:ascii="Times New Roman" w:hAnsi="Times New Roman"/>
          <w:sz w:val="28"/>
          <w:szCs w:val="28"/>
          <w:lang w:val="en-US"/>
        </w:rPr>
        <w:t>индивидуальный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C2422">
        <w:rPr>
          <w:rFonts w:ascii="Times New Roman" w:hAnsi="Times New Roman"/>
          <w:sz w:val="28"/>
          <w:szCs w:val="28"/>
          <w:lang w:val="en-US"/>
        </w:rPr>
        <w:t>ужин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>, спа-</w:t>
      </w:r>
      <w:proofErr w:type="spellStart"/>
      <w:r w:rsidR="007C2422">
        <w:rPr>
          <w:rFonts w:ascii="Times New Roman" w:hAnsi="Times New Roman"/>
          <w:sz w:val="28"/>
          <w:szCs w:val="28"/>
          <w:lang w:val="en-US"/>
        </w:rPr>
        <w:t>процедуры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 xml:space="preserve">, а </w:t>
      </w:r>
      <w:proofErr w:type="spellStart"/>
      <w:r w:rsidR="007C2422">
        <w:rPr>
          <w:rFonts w:ascii="Times New Roman" w:hAnsi="Times New Roman"/>
          <w:sz w:val="28"/>
          <w:szCs w:val="28"/>
          <w:lang w:val="en-US"/>
        </w:rPr>
        <w:t>так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C2422">
        <w:rPr>
          <w:rFonts w:ascii="Times New Roman" w:hAnsi="Times New Roman"/>
          <w:sz w:val="28"/>
          <w:szCs w:val="28"/>
          <w:lang w:val="en-US"/>
        </w:rPr>
        <w:t>же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C2422">
        <w:rPr>
          <w:rFonts w:ascii="Times New Roman" w:hAnsi="Times New Roman"/>
          <w:sz w:val="28"/>
          <w:szCs w:val="28"/>
          <w:lang w:val="en-US"/>
        </w:rPr>
        <w:t>заказ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C2422">
        <w:rPr>
          <w:rFonts w:ascii="Times New Roman" w:hAnsi="Times New Roman"/>
          <w:sz w:val="28"/>
          <w:szCs w:val="28"/>
          <w:lang w:val="en-US"/>
        </w:rPr>
        <w:t>экскурссий</w:t>
      </w:r>
      <w:proofErr w:type="spellEnd"/>
      <w:r w:rsidR="007C242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7C2422" w:rsidRDefault="007C2422" w:rsidP="006C4DB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C2422" w:rsidRDefault="007C2422" w:rsidP="006C4DB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Весь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персонал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тщательно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подобран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обязан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пройти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подробную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программу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обучения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которую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представляет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Браун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бывший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дворецкий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королевы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Англии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Елизаветы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II</w:t>
      </w:r>
      <w:r>
        <w:rPr>
          <w:rFonts w:ascii="Times New Roman" w:hAnsi="Times New Roman"/>
          <w:sz w:val="28"/>
          <w:szCs w:val="28"/>
        </w:rPr>
        <w:t>, а в настоящее время</w:t>
      </w:r>
      <w:r w:rsidR="004F6260">
        <w:rPr>
          <w:rFonts w:ascii="Times New Roman" w:hAnsi="Times New Roman"/>
          <w:sz w:val="28"/>
          <w:szCs w:val="28"/>
        </w:rPr>
        <w:t xml:space="preserve"> является управляющим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 w:rsidR="004F626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White Consultancy Services</w:t>
      </w:r>
      <w:r w:rsidR="004F6260">
        <w:rPr>
          <w:rFonts w:ascii="Times New Roman" w:hAnsi="Times New Roman"/>
          <w:sz w:val="28"/>
          <w:szCs w:val="28"/>
        </w:rPr>
        <w:t>, имеет опыт работы в оказании помощи в топ-отелях более 25 лет.</w:t>
      </w:r>
    </w:p>
    <w:p w:rsidR="004F6260" w:rsidRDefault="004F6260" w:rsidP="006C4DB0">
      <w:pPr>
        <w:jc w:val="both"/>
        <w:rPr>
          <w:rFonts w:ascii="Times New Roman" w:hAnsi="Times New Roman"/>
          <w:sz w:val="28"/>
          <w:szCs w:val="28"/>
        </w:rPr>
      </w:pPr>
    </w:p>
    <w:p w:rsidR="004F6260" w:rsidRDefault="004F6260" w:rsidP="006C4D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 </w:t>
      </w:r>
      <w:r>
        <w:rPr>
          <w:rFonts w:ascii="Times New Roman" w:hAnsi="Times New Roman"/>
          <w:sz w:val="28"/>
          <w:szCs w:val="28"/>
          <w:lang w:val="en-US"/>
        </w:rPr>
        <w:t>Centara Grand Suite and Villa Hosts</w:t>
      </w:r>
      <w:r>
        <w:rPr>
          <w:rFonts w:ascii="Times New Roman" w:hAnsi="Times New Roman"/>
          <w:sz w:val="28"/>
          <w:szCs w:val="28"/>
        </w:rPr>
        <w:t xml:space="preserve">, по окончанию программы обучения под управлением Пола, получают сертификаты </w:t>
      </w:r>
      <w:r>
        <w:rPr>
          <w:rFonts w:ascii="Times New Roman" w:hAnsi="Times New Roman"/>
          <w:sz w:val="28"/>
          <w:szCs w:val="28"/>
          <w:lang w:val="en-US"/>
        </w:rPr>
        <w:t>the White Glove Certificate</w:t>
      </w:r>
      <w:r>
        <w:rPr>
          <w:rFonts w:ascii="Times New Roman" w:hAnsi="Times New Roman"/>
          <w:sz w:val="28"/>
          <w:szCs w:val="28"/>
        </w:rPr>
        <w:t>, подтверждающие достижения самых высоких стандартов качества сервиса, соответствующих королевской семье.</w:t>
      </w:r>
    </w:p>
    <w:p w:rsidR="004F6260" w:rsidRDefault="004F6260" w:rsidP="006C4DB0">
      <w:pPr>
        <w:jc w:val="both"/>
        <w:rPr>
          <w:rFonts w:ascii="Times New Roman" w:hAnsi="Times New Roman"/>
          <w:sz w:val="28"/>
          <w:szCs w:val="28"/>
        </w:rPr>
      </w:pPr>
    </w:p>
    <w:p w:rsidR="004F6260" w:rsidRDefault="00D24E75" w:rsidP="006C4DB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Чокият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Хоиянг</w:t>
      </w:r>
      <w:proofErr w:type="spellEnd"/>
      <w:r>
        <w:rPr>
          <w:rFonts w:ascii="Times New Roman" w:hAnsi="Times New Roman"/>
          <w:sz w:val="28"/>
          <w:szCs w:val="28"/>
        </w:rPr>
        <w:t xml:space="preserve">, служитель апартаментов </w:t>
      </w:r>
      <w:r>
        <w:rPr>
          <w:rFonts w:ascii="Times New Roman" w:hAnsi="Times New Roman"/>
          <w:sz w:val="28"/>
          <w:szCs w:val="28"/>
          <w:lang w:val="en-US"/>
        </w:rPr>
        <w:t xml:space="preserve">Centara Grand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 xml:space="preserve">Centara Plaza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Ladrao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Банкоке</w:t>
      </w:r>
      <w:proofErr w:type="spellEnd"/>
      <w:r>
        <w:rPr>
          <w:rFonts w:ascii="Times New Roman" w:hAnsi="Times New Roman"/>
          <w:sz w:val="28"/>
          <w:szCs w:val="28"/>
        </w:rPr>
        <w:t xml:space="preserve">, сказал, что программа обучения подготовила его к каждому аспекту высокого качества обслуживания и научила важности </w:t>
      </w:r>
      <w:r w:rsidR="00D217EB">
        <w:rPr>
          <w:rFonts w:ascii="Times New Roman" w:hAnsi="Times New Roman"/>
          <w:sz w:val="28"/>
          <w:szCs w:val="28"/>
        </w:rPr>
        <w:t>персонального сервиса.</w:t>
      </w:r>
    </w:p>
    <w:p w:rsidR="00D217EB" w:rsidRDefault="00D217EB" w:rsidP="006C4DB0">
      <w:pPr>
        <w:jc w:val="both"/>
        <w:rPr>
          <w:rFonts w:ascii="Times New Roman" w:hAnsi="Times New Roman"/>
          <w:sz w:val="28"/>
          <w:szCs w:val="28"/>
        </w:rPr>
      </w:pPr>
    </w:p>
    <w:p w:rsidR="00D217EB" w:rsidRDefault="00D217EB" w:rsidP="006C4D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учился, как быть более сфокусированным и как обеспечить безупречный сервис», - он сказал.</w:t>
      </w:r>
    </w:p>
    <w:p w:rsidR="00D217EB" w:rsidRDefault="00D217EB" w:rsidP="006C4DB0">
      <w:pPr>
        <w:jc w:val="both"/>
        <w:rPr>
          <w:rFonts w:ascii="Times New Roman" w:hAnsi="Times New Roman"/>
          <w:sz w:val="28"/>
          <w:szCs w:val="28"/>
        </w:rPr>
      </w:pPr>
    </w:p>
    <w:p w:rsidR="00D217EB" w:rsidRDefault="00D217EB" w:rsidP="006C4D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Это очень захватывающие развитие для меня и я верю, что персональное обслуживание будет по достоинству оценено нашими гостями».</w:t>
      </w:r>
    </w:p>
    <w:p w:rsidR="00D217EB" w:rsidRDefault="00D217EB" w:rsidP="006C4DB0">
      <w:pPr>
        <w:jc w:val="both"/>
        <w:rPr>
          <w:rFonts w:ascii="Times New Roman" w:hAnsi="Times New Roman"/>
          <w:sz w:val="28"/>
          <w:szCs w:val="28"/>
        </w:rPr>
      </w:pPr>
    </w:p>
    <w:p w:rsidR="00D217EB" w:rsidRPr="00A8057A" w:rsidRDefault="00D217EB" w:rsidP="00D217E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Centara Hotels &amp; Resorts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является ведущим оператором отелей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Тайланде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владеющим 47 первоклассных и класса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delux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курортов, занимающего все ведущие направления туризма в Королевстве. Остальные 18 курортов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Мальдивах, во Вьетнаме, Китае (Шанхае), Бали, Шри Ланке, а так же на Маврикии, Индийском океане и в Эфиопии представляют всего 65 отелей. </w:t>
      </w:r>
    </w:p>
    <w:p w:rsidR="00D217EB" w:rsidRPr="00611D3A" w:rsidRDefault="00D217EB" w:rsidP="00D217E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17EB" w:rsidRDefault="00D217EB" w:rsidP="00D217E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Разнообразие и особенности на курортах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Centara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гарантируют, что отдельные пары, семьи, а так же гости, желающие уединиться смогут подобрать соответствующий их желаниям отель, а так же найти специальный курорт для проведения встреч.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Centara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управляет 27 филиалами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Spa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Cenvaree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одним из самых роскошных и инновационных спа-брендов Таиланда, вместе с недавно запущенной маркой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Cense by Spa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Cenvaree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которая предоставляет основные спа услуги для занятых туристов. Детский клуб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Kids’ Club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доступен во всех семейных курортах сети отелей и гарантирует заботу о Ваших детях и подростках.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Centara Hotels &amp; Resorts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 же управляет тремя конференц-центрами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Банкоке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двумя на северо-востоке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Тайланда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так же один располагается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Удон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Тхани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другой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Кхон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Кэне. Последний бренд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Centara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называется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COSI Hotels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представляет собой экономичный класс, разработанный для туристов, кто предпочтительно бронирует свой отдых через интернет и кто выбирает комфорт и удобство по самым дружелюбным доступным ценам, откроет свой первый курорт в 2016 году.</w:t>
      </w:r>
    </w:p>
    <w:p w:rsidR="00D217EB" w:rsidRPr="00D24E75" w:rsidRDefault="00D217EB" w:rsidP="006C4DB0">
      <w:pPr>
        <w:jc w:val="both"/>
        <w:rPr>
          <w:rFonts w:ascii="Times New Roman" w:hAnsi="Times New Roman"/>
          <w:sz w:val="28"/>
          <w:szCs w:val="28"/>
        </w:rPr>
      </w:pPr>
    </w:p>
    <w:sectPr w:rsidR="00D217EB" w:rsidRPr="00D24E75" w:rsidSect="005F746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B0"/>
    <w:rsid w:val="004F6260"/>
    <w:rsid w:val="005F7466"/>
    <w:rsid w:val="006C4DB0"/>
    <w:rsid w:val="006C561E"/>
    <w:rsid w:val="007C2422"/>
    <w:rsid w:val="00D217EB"/>
    <w:rsid w:val="00D24E75"/>
    <w:rsid w:val="00D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Никогосян</dc:creator>
  <cp:keywords/>
  <dc:description/>
  <cp:lastModifiedBy>Евдокия Никогосян</cp:lastModifiedBy>
  <cp:revision>2</cp:revision>
  <dcterms:created xsi:type="dcterms:W3CDTF">2014-03-03T12:56:00Z</dcterms:created>
  <dcterms:modified xsi:type="dcterms:W3CDTF">2014-03-03T12:56:00Z</dcterms:modified>
</cp:coreProperties>
</file>