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1" w:rsidRPr="00292641" w:rsidRDefault="00C4054D" w:rsidP="00C4054D">
      <w:pPr>
        <w:spacing w:after="0" w:line="240" w:lineRule="auto"/>
        <w:outlineLvl w:val="0"/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</w:pPr>
      <w:proofErr w:type="spellStart"/>
      <w:r>
        <w:rPr>
          <w:rFonts w:ascii="PT Serif" w:eastAsia="Times New Roman" w:hAnsi="PT Serif" w:cs="Times New Roman"/>
          <w:color w:val="FFFFFF"/>
          <w:kern w:val="36"/>
          <w:sz w:val="48"/>
          <w:szCs w:val="48"/>
          <w:lang w:eastAsia="ru-RU"/>
        </w:rPr>
        <w:t>П</w:t>
      </w:r>
      <w:r w:rsidR="00292641" w:rsidRPr="00292641"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  <w:t>При</w:t>
      </w:r>
      <w:proofErr w:type="spellEnd"/>
      <w:r w:rsidR="00292641" w:rsidRPr="00292641"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  <w:t xml:space="preserve"> </w:t>
      </w:r>
      <w:proofErr w:type="gramStart"/>
      <w:r w:rsidR="00292641" w:rsidRPr="00292641"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  <w:t>поселении</w:t>
      </w:r>
      <w:proofErr w:type="gramEnd"/>
      <w:r w:rsidR="00292641" w:rsidRPr="00292641"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  <w:t xml:space="preserve"> предоставьте паспорт и внесите 100% оплату за весь период проживания. Если Вы по каким-либо причинам выезжаете раньше запланированной Вами даты, оставшаяся сумма будет Вам возвращена за вычетом стоимости одних суток, следующих за фактической датой Вашего отъезда.</w:t>
      </w:r>
    </w:p>
    <w:p w:rsidR="00292641" w:rsidRPr="00292641" w:rsidRDefault="00292641" w:rsidP="002926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Domine" w:eastAsia="Times New Roman" w:hAnsi="Domine" w:cs="Times New Roman"/>
          <w:color w:val="363D40"/>
          <w:sz w:val="27"/>
          <w:szCs w:val="27"/>
          <w:lang w:eastAsia="ru-RU"/>
        </w:rPr>
      </w:pPr>
      <w:r w:rsidRPr="00292641">
        <w:rPr>
          <w:rFonts w:ascii="Domine" w:eastAsia="Times New Roman" w:hAnsi="Domine" w:cs="Times New Roman"/>
          <w:color w:val="363D40"/>
          <w:sz w:val="27"/>
          <w:szCs w:val="27"/>
          <w:lang w:eastAsia="ru-RU"/>
        </w:rPr>
        <w:t>Расчетное время:</w:t>
      </w:r>
    </w:p>
    <w:p w:rsidR="00292641" w:rsidRPr="00292641" w:rsidRDefault="00292641" w:rsidP="00292641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Domine" w:eastAsia="Times New Roman" w:hAnsi="Domine" w:cs="Times New Roman"/>
          <w:color w:val="AD854D"/>
          <w:sz w:val="20"/>
          <w:szCs w:val="20"/>
          <w:lang w:eastAsia="ru-RU"/>
        </w:rPr>
      </w:pPr>
      <w:r w:rsidRPr="00292641">
        <w:rPr>
          <w:rFonts w:ascii="Domine" w:eastAsia="Times New Roman" w:hAnsi="Domine" w:cs="Times New Roman"/>
          <w:color w:val="AD854D"/>
          <w:sz w:val="20"/>
          <w:szCs w:val="20"/>
          <w:lang w:eastAsia="ru-RU"/>
        </w:rPr>
        <w:t>Заезд:  после 13:00</w:t>
      </w:r>
      <w:r w:rsidRPr="00292641">
        <w:rPr>
          <w:rFonts w:ascii="Domine" w:eastAsia="Times New Roman" w:hAnsi="Domine" w:cs="Times New Roman"/>
          <w:color w:val="AD854D"/>
          <w:sz w:val="20"/>
          <w:szCs w:val="20"/>
          <w:lang w:eastAsia="ru-RU"/>
        </w:rPr>
        <w:br/>
        <w:t>Выезд:  до 11:00</w:t>
      </w:r>
      <w:bookmarkStart w:id="0" w:name="_GoBack"/>
      <w:bookmarkEnd w:id="0"/>
    </w:p>
    <w:p w:rsidR="00292641" w:rsidRPr="00292641" w:rsidRDefault="00292641" w:rsidP="0029264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</w:pPr>
      <w:r w:rsidRPr="00292641"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  <w:t>Ваша очаровательная улыбка на лице и вежливое обращение с обслуживающим персоналом поднимут настроение и Вам, и окружающим людям. Так что самое первое и главное правило — улыбка, улыбка и еще раз улыбка.</w:t>
      </w:r>
    </w:p>
    <w:p w:rsidR="00292641" w:rsidRPr="00292641" w:rsidRDefault="00292641" w:rsidP="002926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</w:pPr>
      <w:r w:rsidRPr="00292641"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  <w:t>Соблюдение тишины с 22 часов вечера до 8 часов утра.</w:t>
      </w:r>
    </w:p>
    <w:p w:rsidR="00292641" w:rsidRPr="00292641" w:rsidRDefault="00292641" w:rsidP="002926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</w:pPr>
      <w:r w:rsidRPr="00292641"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  <w:t>Курение. Курить надо только в тех местах, где это разрешено.</w:t>
      </w:r>
    </w:p>
    <w:p w:rsidR="00292641" w:rsidRPr="00292641" w:rsidRDefault="00292641" w:rsidP="002926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</w:pPr>
      <w:r w:rsidRPr="00292641"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  <w:t>Внешний вид. Купальник уместен только в зоне бассейна, на пляже и на территории самого номера.</w:t>
      </w:r>
    </w:p>
    <w:p w:rsidR="00292641" w:rsidRPr="00292641" w:rsidRDefault="00292641" w:rsidP="002926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</w:pPr>
      <w:r w:rsidRPr="00292641"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  <w:t>Дети. За поведением детей желательно следить самим. Аниматоры не занимаются воспитанием, у них задачи немного другие.</w:t>
      </w:r>
    </w:p>
    <w:p w:rsidR="00292641" w:rsidRPr="00292641" w:rsidRDefault="00292641" w:rsidP="002926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</w:pPr>
      <w:r w:rsidRPr="00292641"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  <w:t>Гости. Тайное появление гостей в вашем номере разрешено до 23:00. Подобные мероприятия всегда необходимо оговаривать с администратором.</w:t>
      </w:r>
    </w:p>
    <w:p w:rsidR="00292641" w:rsidRPr="00292641" w:rsidRDefault="00292641" w:rsidP="002926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</w:pPr>
      <w:r w:rsidRPr="00292641"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  <w:t xml:space="preserve">Детям в возрасте до 10 лет находиться в зоне бассейна разрешается только </w:t>
      </w:r>
      <w:proofErr w:type="gramStart"/>
      <w:r w:rsidRPr="00292641"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  <w:t>со</w:t>
      </w:r>
      <w:proofErr w:type="gramEnd"/>
      <w:r w:rsidRPr="00292641"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  <w:t xml:space="preserve"> взрослыми.</w:t>
      </w:r>
    </w:p>
    <w:p w:rsidR="00292641" w:rsidRPr="00292641" w:rsidRDefault="00292641" w:rsidP="002926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</w:pPr>
      <w:r w:rsidRPr="00292641"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  <w:t>Всем посетителям бассейна необходимо иметь при себе: не скользкую обувь, полотенце, чистый купальник или плавки, средства для мытья. Купаться в одежде запрещено.</w:t>
      </w:r>
    </w:p>
    <w:p w:rsidR="00292641" w:rsidRPr="00292641" w:rsidRDefault="00292641" w:rsidP="002926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Domine" w:eastAsia="Times New Roman" w:hAnsi="Domine" w:cs="Times New Roman"/>
          <w:color w:val="363D40"/>
          <w:sz w:val="27"/>
          <w:szCs w:val="27"/>
          <w:lang w:eastAsia="ru-RU"/>
        </w:rPr>
      </w:pPr>
      <w:r w:rsidRPr="00292641">
        <w:rPr>
          <w:rFonts w:ascii="Domine" w:eastAsia="Times New Roman" w:hAnsi="Domine" w:cs="Times New Roman"/>
          <w:color w:val="363D40"/>
          <w:sz w:val="27"/>
          <w:szCs w:val="27"/>
          <w:lang w:eastAsia="ru-RU"/>
        </w:rPr>
        <w:t>Во избежание травм, не стоит:</w:t>
      </w:r>
    </w:p>
    <w:p w:rsidR="00292641" w:rsidRPr="00292641" w:rsidRDefault="00292641" w:rsidP="002926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</w:pPr>
      <w:r w:rsidRPr="00292641"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  <w:t>бегать по бортику бассейна, прыгать с бортика в воду</w:t>
      </w:r>
    </w:p>
    <w:p w:rsidR="00292641" w:rsidRPr="00292641" w:rsidRDefault="00292641" w:rsidP="002926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</w:pPr>
      <w:r w:rsidRPr="00292641"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  <w:t>заходить в воду с жевательной резинкой, конфетами, грязными ногами</w:t>
      </w:r>
    </w:p>
    <w:p w:rsidR="00292641" w:rsidRPr="00292641" w:rsidRDefault="00292641" w:rsidP="002926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</w:pPr>
      <w:r w:rsidRPr="00292641"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  <w:t>распивать спиртные напитки и курить</w:t>
      </w:r>
    </w:p>
    <w:p w:rsidR="00292641" w:rsidRPr="00292641" w:rsidRDefault="00292641" w:rsidP="002926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</w:pPr>
      <w:r w:rsidRPr="00292641"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  <w:t>заходить в воду во время очистки бассейна</w:t>
      </w:r>
    </w:p>
    <w:p w:rsidR="00292641" w:rsidRPr="00292641" w:rsidRDefault="00292641" w:rsidP="002926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</w:pPr>
      <w:r w:rsidRPr="00292641"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  <w:t>находиться лицам, имеющим медицинские противопоказания (инфекционные заболевания кожи, открытые раны, трудности с дыханием, расстройство вестибулярного аппарата)</w:t>
      </w:r>
    </w:p>
    <w:p w:rsidR="00292641" w:rsidRPr="00292641" w:rsidRDefault="00292641" w:rsidP="0029264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</w:pPr>
      <w:r w:rsidRPr="00292641">
        <w:rPr>
          <w:rFonts w:ascii="Roboto" w:eastAsia="Times New Roman" w:hAnsi="Roboto" w:cs="Times New Roman"/>
          <w:color w:val="667279"/>
          <w:sz w:val="21"/>
          <w:szCs w:val="21"/>
          <w:lang w:eastAsia="ru-RU"/>
        </w:rPr>
        <w:t>В отеле Ботаник определено время выезда  — 11 часов. Если до этого времени освободить номер не удалось, то возможно придется оплатить еще сутки, если, конечно, время выезда не оговаривалось заранее.</w:t>
      </w:r>
    </w:p>
    <w:p w:rsidR="00292641" w:rsidRDefault="00292641"/>
    <w:sectPr w:rsidR="0029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Dom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92596"/>
    <w:multiLevelType w:val="multilevel"/>
    <w:tmpl w:val="43A4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C67E6"/>
    <w:multiLevelType w:val="multilevel"/>
    <w:tmpl w:val="8066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1"/>
    <w:rsid w:val="00292641"/>
    <w:rsid w:val="00C4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9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3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293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1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2019-09-27T22:27:00Z</dcterms:created>
  <dcterms:modified xsi:type="dcterms:W3CDTF">2019-09-27T22:30:00Z</dcterms:modified>
</cp:coreProperties>
</file>