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FA4" w:rsidRPr="003B3FA4" w:rsidRDefault="003B3FA4" w:rsidP="003B3FA4">
      <w:pPr>
        <w:shd w:val="clear" w:color="auto" w:fill="FFFFFF"/>
        <w:spacing w:after="27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3B3FA4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Цены отеля на отдых в Крыму</w:t>
      </w:r>
      <w:r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 2019</w:t>
      </w:r>
      <w:r w:rsidRPr="003B3FA4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 указаны в рос</w:t>
      </w:r>
      <w:proofErr w:type="gramStart"/>
      <w:r w:rsidRPr="003B3FA4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.</w:t>
      </w:r>
      <w:proofErr w:type="gramEnd"/>
      <w:r w:rsidRPr="003B3FA4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 </w:t>
      </w:r>
      <w:proofErr w:type="gramStart"/>
      <w:r w:rsidRPr="003B3FA4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р</w:t>
      </w:r>
      <w:proofErr w:type="gramEnd"/>
      <w:r w:rsidRPr="003B3FA4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ублях: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EFE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3"/>
        <w:gridCol w:w="1777"/>
        <w:gridCol w:w="1777"/>
        <w:gridCol w:w="1777"/>
      </w:tblGrid>
      <w:tr w:rsidR="003B3FA4" w:rsidRPr="003B3FA4" w:rsidTr="003B3F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A574"/>
            <w:vAlign w:val="center"/>
            <w:hideMark/>
          </w:tcPr>
          <w:p w:rsidR="003B3FA4" w:rsidRPr="003B3FA4" w:rsidRDefault="003B3FA4" w:rsidP="003B3FA4">
            <w:pPr>
              <w:spacing w:after="27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ru-RU"/>
              </w:rPr>
            </w:pPr>
            <w:r w:rsidRPr="003B3FA4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ru-RU"/>
              </w:rPr>
              <w:t>Категория номера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A574"/>
            <w:vAlign w:val="center"/>
            <w:hideMark/>
          </w:tcPr>
          <w:p w:rsidR="003B3FA4" w:rsidRPr="003B3FA4" w:rsidRDefault="003B3FA4" w:rsidP="003B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ru-RU"/>
              </w:rPr>
            </w:pPr>
            <w:r w:rsidRPr="003B3FA4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ru-RU"/>
              </w:rPr>
              <w:t>01.06 - 30.06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A574"/>
            <w:vAlign w:val="center"/>
            <w:hideMark/>
          </w:tcPr>
          <w:p w:rsidR="003B3FA4" w:rsidRPr="003B3FA4" w:rsidRDefault="003B3FA4" w:rsidP="003B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ru-RU"/>
              </w:rPr>
            </w:pPr>
            <w:r w:rsidRPr="003B3FA4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ru-RU"/>
              </w:rPr>
              <w:t>01.07 - 31.08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A574"/>
            <w:vAlign w:val="center"/>
            <w:hideMark/>
          </w:tcPr>
          <w:p w:rsidR="003B3FA4" w:rsidRPr="003B3FA4" w:rsidRDefault="003B3FA4" w:rsidP="003B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ru-RU"/>
              </w:rPr>
            </w:pPr>
            <w:r w:rsidRPr="003B3FA4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ru-RU"/>
              </w:rPr>
              <w:t>01.09 - 30.09</w:t>
            </w:r>
          </w:p>
        </w:tc>
        <w:bookmarkStart w:id="0" w:name="_GoBack"/>
        <w:bookmarkEnd w:id="0"/>
      </w:tr>
      <w:tr w:rsidR="003B3FA4" w:rsidRPr="003B3FA4" w:rsidTr="003B3F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E6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B3FA4" w:rsidRPr="003B3FA4" w:rsidRDefault="003B3FA4" w:rsidP="003B3FA4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B3FA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2-местный улучшенный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E6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B3FA4" w:rsidRPr="003B3FA4" w:rsidRDefault="003B3FA4" w:rsidP="003B3FA4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B3FA4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2300</w:t>
            </w:r>
            <w:r w:rsidRPr="003B3FA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</w:r>
            <w:r w:rsidRPr="003B3FA4">
              <w:rPr>
                <w:rFonts w:ascii="Arial" w:eastAsia="Times New Roman" w:hAnsi="Arial" w:cs="Arial"/>
                <w:strike/>
                <w:color w:val="666666"/>
                <w:sz w:val="18"/>
                <w:szCs w:val="18"/>
                <w:lang w:eastAsia="ru-RU"/>
              </w:rPr>
              <w:t>2600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E6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B3FA4" w:rsidRPr="003B3FA4" w:rsidRDefault="003B3FA4" w:rsidP="003B3FA4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B3FA4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2500</w:t>
            </w:r>
            <w:r w:rsidRPr="003B3FA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</w:r>
            <w:r w:rsidRPr="003B3FA4">
              <w:rPr>
                <w:rFonts w:ascii="Arial" w:eastAsia="Times New Roman" w:hAnsi="Arial" w:cs="Arial"/>
                <w:strike/>
                <w:color w:val="666666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E6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B3FA4" w:rsidRPr="003B3FA4" w:rsidRDefault="003B3FA4" w:rsidP="003B3FA4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B3FA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2000</w:t>
            </w:r>
          </w:p>
        </w:tc>
      </w:tr>
      <w:tr w:rsidR="003B3FA4" w:rsidRPr="003B3FA4" w:rsidTr="003B3F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E6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B3FA4" w:rsidRPr="003B3FA4" w:rsidRDefault="003B3FA4" w:rsidP="003B3FA4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B3FA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3-местный улучшенный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E6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B3FA4" w:rsidRPr="003B3FA4" w:rsidRDefault="003B3FA4" w:rsidP="003B3FA4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B3FA4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2900</w:t>
            </w:r>
            <w:r w:rsidRPr="003B3FA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</w:r>
            <w:r w:rsidRPr="003B3FA4">
              <w:rPr>
                <w:rFonts w:ascii="Arial" w:eastAsia="Times New Roman" w:hAnsi="Arial" w:cs="Arial"/>
                <w:strike/>
                <w:color w:val="666666"/>
                <w:sz w:val="18"/>
                <w:szCs w:val="18"/>
                <w:lang w:eastAsia="ru-RU"/>
              </w:rPr>
              <w:t>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E6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B3FA4" w:rsidRPr="003B3FA4" w:rsidRDefault="003B3FA4" w:rsidP="003B3FA4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B3FA4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3400</w:t>
            </w:r>
            <w:r w:rsidRPr="003B3FA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</w:r>
            <w:r w:rsidRPr="003B3FA4">
              <w:rPr>
                <w:rFonts w:ascii="Arial" w:eastAsia="Times New Roman" w:hAnsi="Arial" w:cs="Arial"/>
                <w:strike/>
                <w:color w:val="666666"/>
                <w:sz w:val="18"/>
                <w:szCs w:val="18"/>
                <w:lang w:eastAsia="ru-RU"/>
              </w:rPr>
              <w:t>3900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E6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B3FA4" w:rsidRPr="003B3FA4" w:rsidRDefault="003B3FA4" w:rsidP="003B3FA4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B3FA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2600</w:t>
            </w:r>
          </w:p>
        </w:tc>
      </w:tr>
      <w:tr w:rsidR="003B3FA4" w:rsidRPr="003B3FA4" w:rsidTr="003B3F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E6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B3FA4" w:rsidRPr="003B3FA4" w:rsidRDefault="003B3FA4" w:rsidP="003B3FA4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B3FA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4-местный семейный номер "люкс"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E6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B3FA4" w:rsidRPr="003B3FA4" w:rsidRDefault="003B3FA4" w:rsidP="003B3FA4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B3FA4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3800</w:t>
            </w:r>
            <w:r w:rsidRPr="003B3FA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</w:r>
            <w:r w:rsidRPr="003B3FA4">
              <w:rPr>
                <w:rFonts w:ascii="Arial" w:eastAsia="Times New Roman" w:hAnsi="Arial" w:cs="Arial"/>
                <w:strike/>
                <w:color w:val="666666"/>
                <w:sz w:val="18"/>
                <w:szCs w:val="18"/>
                <w:lang w:eastAsia="ru-RU"/>
              </w:rPr>
              <w:t>4300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E6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B3FA4" w:rsidRPr="003B3FA4" w:rsidRDefault="003B3FA4" w:rsidP="003B3FA4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B3FA4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4000</w:t>
            </w:r>
            <w:r w:rsidRPr="003B3FA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</w:r>
            <w:r w:rsidRPr="003B3FA4">
              <w:rPr>
                <w:rFonts w:ascii="Arial" w:eastAsia="Times New Roman" w:hAnsi="Arial" w:cs="Arial"/>
                <w:strike/>
                <w:color w:val="666666"/>
                <w:sz w:val="18"/>
                <w:szCs w:val="18"/>
                <w:lang w:eastAsia="ru-RU"/>
              </w:rPr>
              <w:t>4800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E6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B3FA4" w:rsidRPr="003B3FA4" w:rsidRDefault="003B3FA4" w:rsidP="003B3FA4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B3FA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3600</w:t>
            </w:r>
          </w:p>
        </w:tc>
      </w:tr>
      <w:tr w:rsidR="003B3FA4" w:rsidRPr="003B3FA4" w:rsidTr="003B3F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E6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B3FA4" w:rsidRPr="003B3FA4" w:rsidRDefault="003B3FA4" w:rsidP="003B3FA4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B3FA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2-местный мансардный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E6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B3FA4" w:rsidRPr="003B3FA4" w:rsidRDefault="003B3FA4" w:rsidP="003B3FA4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B3FA4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2200</w:t>
            </w:r>
            <w:r w:rsidRPr="003B3FA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</w:r>
            <w:r w:rsidRPr="003B3FA4">
              <w:rPr>
                <w:rFonts w:ascii="Arial" w:eastAsia="Times New Roman" w:hAnsi="Arial" w:cs="Arial"/>
                <w:strike/>
                <w:color w:val="666666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E6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B3FA4" w:rsidRPr="003B3FA4" w:rsidRDefault="003B3FA4" w:rsidP="003B3FA4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B3FA4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2500</w:t>
            </w:r>
            <w:r w:rsidRPr="003B3FA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</w:r>
            <w:r w:rsidRPr="003B3FA4">
              <w:rPr>
                <w:rFonts w:ascii="Arial" w:eastAsia="Times New Roman" w:hAnsi="Arial" w:cs="Arial"/>
                <w:strike/>
                <w:color w:val="666666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E6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B3FA4" w:rsidRPr="003B3FA4" w:rsidRDefault="003B3FA4" w:rsidP="003B3FA4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B3FA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1900</w:t>
            </w:r>
          </w:p>
        </w:tc>
      </w:tr>
      <w:tr w:rsidR="003B3FA4" w:rsidRPr="003B3FA4" w:rsidTr="003B3F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E6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B3FA4" w:rsidRPr="003B3FA4" w:rsidRDefault="003B3FA4" w:rsidP="003B3FA4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B3FA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3-местный мансардный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E6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B3FA4" w:rsidRPr="003B3FA4" w:rsidRDefault="003B3FA4" w:rsidP="003B3FA4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B3FA4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2800</w:t>
            </w:r>
            <w:r w:rsidRPr="003B3FA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</w:r>
            <w:r w:rsidRPr="003B3FA4">
              <w:rPr>
                <w:rFonts w:ascii="Arial" w:eastAsia="Times New Roman" w:hAnsi="Arial" w:cs="Arial"/>
                <w:strike/>
                <w:color w:val="666666"/>
                <w:sz w:val="18"/>
                <w:szCs w:val="18"/>
                <w:lang w:eastAsia="ru-RU"/>
              </w:rPr>
              <w:t>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E6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B3FA4" w:rsidRPr="003B3FA4" w:rsidRDefault="003B3FA4" w:rsidP="003B3FA4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B3FA4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3300</w:t>
            </w:r>
            <w:r w:rsidRPr="003B3FA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</w:r>
            <w:r w:rsidRPr="003B3FA4">
              <w:rPr>
                <w:rFonts w:ascii="Arial" w:eastAsia="Times New Roman" w:hAnsi="Arial" w:cs="Arial"/>
                <w:strike/>
                <w:color w:val="666666"/>
                <w:sz w:val="18"/>
                <w:szCs w:val="18"/>
                <w:lang w:eastAsia="ru-RU"/>
              </w:rPr>
              <w:t>3800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E6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B3FA4" w:rsidRPr="003B3FA4" w:rsidRDefault="003B3FA4" w:rsidP="003B3FA4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B3FA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2600</w:t>
            </w:r>
          </w:p>
        </w:tc>
      </w:tr>
      <w:tr w:rsidR="003B3FA4" w:rsidRPr="003B3FA4" w:rsidTr="003B3F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E6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B3FA4" w:rsidRPr="003B3FA4" w:rsidRDefault="003B3FA4" w:rsidP="003B3FA4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B3FA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4-местный мансардный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E6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B3FA4" w:rsidRPr="003B3FA4" w:rsidRDefault="003B3FA4" w:rsidP="003B3FA4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B3FA4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3500</w:t>
            </w:r>
            <w:r w:rsidRPr="003B3FA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</w:r>
            <w:r w:rsidRPr="003B3FA4">
              <w:rPr>
                <w:rFonts w:ascii="Arial" w:eastAsia="Times New Roman" w:hAnsi="Arial" w:cs="Arial"/>
                <w:strike/>
                <w:color w:val="666666"/>
                <w:sz w:val="18"/>
                <w:szCs w:val="18"/>
                <w:lang w:eastAsia="ru-RU"/>
              </w:rPr>
              <w:t>3800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E6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B3FA4" w:rsidRPr="003B3FA4" w:rsidRDefault="003B3FA4" w:rsidP="003B3FA4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B3FA4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3800</w:t>
            </w:r>
            <w:r w:rsidRPr="003B3FA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</w:r>
            <w:r w:rsidRPr="003B3FA4">
              <w:rPr>
                <w:rFonts w:ascii="Arial" w:eastAsia="Times New Roman" w:hAnsi="Arial" w:cs="Arial"/>
                <w:strike/>
                <w:color w:val="666666"/>
                <w:sz w:val="18"/>
                <w:szCs w:val="18"/>
                <w:lang w:eastAsia="ru-RU"/>
              </w:rPr>
              <w:t>4200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E6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B3FA4" w:rsidRPr="003B3FA4" w:rsidRDefault="003B3FA4" w:rsidP="003B3FA4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B3FA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3400</w:t>
            </w:r>
          </w:p>
        </w:tc>
      </w:tr>
    </w:tbl>
    <w:p w:rsidR="003B3FA4" w:rsidRPr="003B3FA4" w:rsidRDefault="003B3FA4" w:rsidP="003B3FA4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3B3FA4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Заезд: с 14.00</w:t>
      </w:r>
      <w:r w:rsidRPr="003B3FA4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Выезд: до 12.00</w:t>
      </w:r>
    </w:p>
    <w:p w:rsidR="003B3FA4" w:rsidRPr="003B3FA4" w:rsidRDefault="003B3FA4" w:rsidP="003B3FA4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3B3FA4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При дополнительном размещении всех детей старшего возраста или взрослых на дополнительных кроватях взимается 627 руб. за ночь.</w:t>
      </w:r>
    </w:p>
    <w:p w:rsidR="003B3FA4" w:rsidRPr="003B3FA4" w:rsidRDefault="003B3FA4" w:rsidP="003B3FA4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3B3FA4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При размещении всех детей младше 2 лет на детских кроватках проживание им предоставляется бесплатно. </w:t>
      </w:r>
    </w:p>
    <w:p w:rsidR="003B3FA4" w:rsidRPr="003B3FA4" w:rsidRDefault="003B3FA4" w:rsidP="003B3FA4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3B3FA4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При размещении всех детей младше 6 лет на дополнительных кроватях проживание им предоставляется бесплатно. </w:t>
      </w:r>
    </w:p>
    <w:p w:rsidR="003B3FA4" w:rsidRPr="003B3FA4" w:rsidRDefault="003B3FA4" w:rsidP="003B3FA4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3B3FA4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Размещение домашних животных допускается по предварительному запросу. Дополнительная плата не взимается. </w:t>
      </w:r>
    </w:p>
    <w:p w:rsidR="003B3FA4" w:rsidRDefault="003B3FA4"/>
    <w:sectPr w:rsidR="003B3FA4" w:rsidSect="003B3FA4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FA4"/>
    <w:rsid w:val="003B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1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1</cp:revision>
  <dcterms:created xsi:type="dcterms:W3CDTF">2019-09-30T13:56:00Z</dcterms:created>
  <dcterms:modified xsi:type="dcterms:W3CDTF">2019-09-30T13:57:00Z</dcterms:modified>
</cp:coreProperties>
</file>