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8C74" w14:textId="0B9258CD" w:rsidR="002D668B" w:rsidRPr="001544FE" w:rsidRDefault="00081BC2" w:rsidP="001544FE">
      <w:pPr>
        <w:pStyle w:val="BodyText"/>
        <w:ind w:left="46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anchor distT="0" distB="0" distL="114300" distR="114300" simplePos="0" relativeHeight="251660288" behindDoc="0" locked="0" layoutInCell="1" allowOverlap="1" wp14:anchorId="618EA53A" wp14:editId="0F9CF1C1">
            <wp:simplePos x="0" y="0"/>
            <wp:positionH relativeFrom="page">
              <wp:align>center</wp:align>
            </wp:positionH>
            <wp:positionV relativeFrom="paragraph">
              <wp:posOffset>-346075</wp:posOffset>
            </wp:positionV>
            <wp:extent cx="1141095" cy="1005840"/>
            <wp:effectExtent l="0" t="0" r="190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84D59" w14:textId="77777777" w:rsidR="00A40F65" w:rsidRDefault="00A40F65" w:rsidP="001544FE">
      <w:pPr>
        <w:pStyle w:val="BodyText"/>
        <w:spacing w:before="57"/>
        <w:ind w:left="720"/>
        <w:rPr>
          <w:b w:val="0"/>
          <w:bCs w:val="0"/>
          <w:u w:val="none"/>
        </w:rPr>
      </w:pPr>
    </w:p>
    <w:p w14:paraId="0BA39638" w14:textId="77777777" w:rsidR="00A40F65" w:rsidRDefault="00A40F65" w:rsidP="001544FE">
      <w:pPr>
        <w:pStyle w:val="BodyText"/>
        <w:spacing w:before="57"/>
        <w:ind w:left="720"/>
        <w:rPr>
          <w:b w:val="0"/>
          <w:bCs w:val="0"/>
          <w:u w:val="none"/>
        </w:rPr>
      </w:pPr>
    </w:p>
    <w:p w14:paraId="16D724F6" w14:textId="77777777" w:rsidR="00A40F65" w:rsidRDefault="00A40F65" w:rsidP="00A40F65">
      <w:pPr>
        <w:pStyle w:val="BodyText"/>
        <w:spacing w:before="57"/>
        <w:rPr>
          <w:b w:val="0"/>
          <w:bCs w:val="0"/>
          <w:u w:val="none"/>
        </w:rPr>
      </w:pPr>
    </w:p>
    <w:p w14:paraId="42C273C2" w14:textId="57FD3DAD" w:rsidR="002D668B" w:rsidRPr="00663CC0" w:rsidRDefault="00663CC0" w:rsidP="00A40F65">
      <w:pPr>
        <w:pStyle w:val="BodyText"/>
        <w:spacing w:before="57"/>
        <w:rPr>
          <w:b w:val="0"/>
          <w:bCs w:val="0"/>
          <w:u w:val="none"/>
          <w:lang w:val="ru-RU"/>
        </w:rPr>
      </w:pPr>
      <w:r w:rsidRPr="00663CC0">
        <w:rPr>
          <w:b w:val="0"/>
          <w:bCs w:val="0"/>
          <w:u w:val="none"/>
          <w:lang w:val="ru-RU"/>
        </w:rPr>
        <w:t>Уважаемые Гости</w:t>
      </w:r>
      <w:r w:rsidR="00081BC2" w:rsidRPr="00663CC0">
        <w:rPr>
          <w:b w:val="0"/>
          <w:bCs w:val="0"/>
          <w:u w:val="none"/>
          <w:lang w:val="ru-RU"/>
        </w:rPr>
        <w:t>,</w:t>
      </w:r>
    </w:p>
    <w:p w14:paraId="77BE49CE" w14:textId="4E11D304" w:rsidR="002D668B" w:rsidRPr="00663CC0" w:rsidRDefault="00663CC0" w:rsidP="00B336DF">
      <w:pPr>
        <w:pStyle w:val="BodyText"/>
        <w:rPr>
          <w:b w:val="0"/>
          <w:bCs w:val="0"/>
          <w:u w:val="none"/>
          <w:lang w:val="ru-RU"/>
        </w:rPr>
      </w:pPr>
      <w:r w:rsidRPr="00663CC0">
        <w:rPr>
          <w:b w:val="0"/>
          <w:bCs w:val="0"/>
          <w:u w:val="none"/>
          <w:lang w:val="ru-RU"/>
        </w:rPr>
        <w:t>Добро пожаловать в Гифтун Азур</w:t>
      </w:r>
      <w:r w:rsidR="009E7ED0">
        <w:rPr>
          <w:b w:val="0"/>
          <w:bCs w:val="0"/>
          <w:u w:val="none"/>
          <w:lang w:val="ru-RU"/>
        </w:rPr>
        <w:t xml:space="preserve"> Резорт</w:t>
      </w:r>
      <w:r w:rsidRPr="00663CC0">
        <w:rPr>
          <w:b w:val="0"/>
          <w:bCs w:val="0"/>
          <w:u w:val="none"/>
          <w:lang w:val="ru-RU"/>
        </w:rPr>
        <w:t>!</w:t>
      </w:r>
    </w:p>
    <w:p w14:paraId="02BCDB49" w14:textId="6856F66F" w:rsidR="001544FE" w:rsidRPr="00663CC0" w:rsidRDefault="00663CC0" w:rsidP="00B336DF">
      <w:pPr>
        <w:pStyle w:val="BodyText"/>
        <w:rPr>
          <w:rFonts w:asciiTheme="minorHAnsi" w:hAnsiTheme="minorHAnsi"/>
          <w:b w:val="0"/>
          <w:bCs w:val="0"/>
          <w:color w:val="000000"/>
          <w:bdr w:val="none" w:sz="0" w:space="0" w:color="auto" w:frame="1"/>
          <w:lang w:val="ru-RU"/>
        </w:rPr>
      </w:pPr>
      <w:r w:rsidRPr="00663CC0">
        <w:rPr>
          <w:b w:val="0"/>
          <w:bCs w:val="0"/>
          <w:u w:val="none"/>
          <w:lang w:val="ru-RU"/>
        </w:rPr>
        <w:t>Мы рады, что Вы выбрали наш отель, и желаем, чтобы Ваше пребывание у нас было приятным и комфортным. Пусть эта краткая информация поможет Вам почувствовать себя как дома!</w:t>
      </w:r>
    </w:p>
    <w:p w14:paraId="70CCCEC3" w14:textId="77777777" w:rsidR="002D668B" w:rsidRPr="00663CC0" w:rsidRDefault="002D668B">
      <w:pPr>
        <w:spacing w:before="7"/>
        <w:rPr>
          <w:sz w:val="7"/>
          <w:szCs w:val="6"/>
          <w:lang w:val="ru-RU"/>
        </w:rPr>
      </w:pPr>
    </w:p>
    <w:p w14:paraId="7C24FD95" w14:textId="65FC8745" w:rsidR="002D668B" w:rsidRPr="0086431C" w:rsidRDefault="0086431C" w:rsidP="001544FE">
      <w:pPr>
        <w:pStyle w:val="BodyText"/>
        <w:ind w:left="116"/>
        <w:jc w:val="center"/>
        <w:rPr>
          <w:color w:val="FF0000"/>
          <w:u w:val="none"/>
          <w:lang w:val="ru-RU"/>
        </w:rPr>
      </w:pPr>
      <w:r w:rsidRPr="0086431C">
        <w:rPr>
          <w:color w:val="FF0000"/>
          <w:spacing w:val="1"/>
          <w:u w:color="006FC0"/>
          <w:lang w:val="ru-RU"/>
        </w:rPr>
        <w:t>«Вс</w:t>
      </w:r>
      <w:r w:rsidRPr="0086431C">
        <w:rPr>
          <w:color w:val="FF0000"/>
          <w:u w:color="006FC0"/>
          <w:lang w:val="ru-RU"/>
        </w:rPr>
        <w:t>ё</w:t>
      </w:r>
      <w:r w:rsidRPr="0086431C">
        <w:rPr>
          <w:color w:val="FF0000"/>
          <w:spacing w:val="50"/>
          <w:u w:color="006FC0"/>
          <w:lang w:val="ru-RU"/>
        </w:rPr>
        <w:t xml:space="preserve"> </w:t>
      </w:r>
      <w:r w:rsidRPr="0086431C">
        <w:rPr>
          <w:color w:val="FF0000"/>
          <w:u w:color="006FC0"/>
          <w:lang w:val="ru-RU"/>
        </w:rPr>
        <w:t>вк</w:t>
      </w:r>
      <w:r w:rsidRPr="0086431C">
        <w:rPr>
          <w:color w:val="FF0000"/>
          <w:spacing w:val="-1"/>
          <w:u w:color="006FC0"/>
          <w:lang w:val="ru-RU"/>
        </w:rPr>
        <w:t>лю</w:t>
      </w:r>
      <w:r w:rsidRPr="0086431C">
        <w:rPr>
          <w:color w:val="FF0000"/>
          <w:u w:color="006FC0"/>
          <w:lang w:val="ru-RU"/>
        </w:rPr>
        <w:t>че</w:t>
      </w:r>
      <w:r w:rsidRPr="0086431C">
        <w:rPr>
          <w:color w:val="FF0000"/>
          <w:spacing w:val="-1"/>
          <w:u w:color="006FC0"/>
          <w:lang w:val="ru-RU"/>
        </w:rPr>
        <w:t>но</w:t>
      </w:r>
      <w:r w:rsidRPr="0086431C">
        <w:rPr>
          <w:color w:val="FF0000"/>
          <w:u w:color="006FC0"/>
          <w:lang w:val="ru-RU"/>
        </w:rPr>
        <w:t>» д</w:t>
      </w:r>
      <w:r w:rsidRPr="0086431C">
        <w:rPr>
          <w:color w:val="FF0000"/>
          <w:spacing w:val="-1"/>
          <w:u w:color="006FC0"/>
          <w:lang w:val="ru-RU"/>
        </w:rPr>
        <w:t>е</w:t>
      </w:r>
      <w:r w:rsidRPr="0086431C">
        <w:rPr>
          <w:color w:val="FF0000"/>
          <w:u w:color="006FC0"/>
          <w:lang w:val="ru-RU"/>
        </w:rPr>
        <w:t>йству</w:t>
      </w:r>
      <w:r w:rsidRPr="0086431C">
        <w:rPr>
          <w:color w:val="FF0000"/>
          <w:spacing w:val="-1"/>
          <w:u w:color="006FC0"/>
          <w:lang w:val="ru-RU"/>
        </w:rPr>
        <w:t>е</w:t>
      </w:r>
      <w:r w:rsidRPr="0086431C">
        <w:rPr>
          <w:color w:val="FF0000"/>
          <w:u w:color="006FC0"/>
          <w:lang w:val="ru-RU"/>
        </w:rPr>
        <w:t>т с д</w:t>
      </w:r>
      <w:r w:rsidRPr="0086431C">
        <w:rPr>
          <w:color w:val="FF0000"/>
          <w:spacing w:val="-1"/>
          <w:u w:color="006FC0"/>
          <w:lang w:val="ru-RU"/>
        </w:rPr>
        <w:t>а</w:t>
      </w:r>
      <w:r w:rsidRPr="0086431C">
        <w:rPr>
          <w:color w:val="FF0000"/>
          <w:u w:color="006FC0"/>
          <w:lang w:val="ru-RU"/>
        </w:rPr>
        <w:t>ты р</w:t>
      </w:r>
      <w:r w:rsidRPr="0086431C">
        <w:rPr>
          <w:color w:val="FF0000"/>
          <w:spacing w:val="-1"/>
          <w:u w:color="006FC0"/>
          <w:lang w:val="ru-RU"/>
        </w:rPr>
        <w:t>е</w:t>
      </w:r>
      <w:r w:rsidRPr="0086431C">
        <w:rPr>
          <w:color w:val="FF0000"/>
          <w:u w:color="006FC0"/>
          <w:lang w:val="ru-RU"/>
        </w:rPr>
        <w:t>гист</w:t>
      </w:r>
      <w:r w:rsidRPr="0086431C">
        <w:rPr>
          <w:color w:val="FF0000"/>
          <w:spacing w:val="-1"/>
          <w:u w:color="006FC0"/>
          <w:lang w:val="ru-RU"/>
        </w:rPr>
        <w:t>ра</w:t>
      </w:r>
      <w:r w:rsidRPr="0086431C">
        <w:rPr>
          <w:color w:val="FF0000"/>
          <w:u w:color="006FC0"/>
          <w:lang w:val="ru-RU"/>
        </w:rPr>
        <w:t>ции</w:t>
      </w:r>
      <w:r w:rsidR="005D0394" w:rsidRPr="005D0394">
        <w:rPr>
          <w:color w:val="FF0000"/>
          <w:spacing w:val="49"/>
          <w:u w:color="006FC0"/>
          <w:lang w:val="ru-RU"/>
        </w:rPr>
        <w:t xml:space="preserve"> </w:t>
      </w:r>
      <w:r w:rsidRPr="0086431C">
        <w:rPr>
          <w:color w:val="FF0000"/>
          <w:u w:color="006FC0"/>
          <w:lang w:val="ru-RU"/>
        </w:rPr>
        <w:t>з</w:t>
      </w:r>
      <w:r w:rsidRPr="0086431C">
        <w:rPr>
          <w:color w:val="FF0000"/>
          <w:spacing w:val="-1"/>
          <w:u w:color="006FC0"/>
          <w:lang w:val="ru-RU"/>
        </w:rPr>
        <w:t>аез</w:t>
      </w:r>
      <w:r w:rsidRPr="0086431C">
        <w:rPr>
          <w:color w:val="FF0000"/>
          <w:u w:color="006FC0"/>
          <w:lang w:val="ru-RU"/>
        </w:rPr>
        <w:t>да</w:t>
      </w:r>
      <w:r w:rsidR="005D0394" w:rsidRPr="005D0394">
        <w:rPr>
          <w:color w:val="FF0000"/>
          <w:spacing w:val="49"/>
          <w:u w:color="006FC0"/>
          <w:lang w:val="ru-RU"/>
        </w:rPr>
        <w:t xml:space="preserve"> </w:t>
      </w:r>
      <w:r w:rsidRPr="0086431C">
        <w:rPr>
          <w:color w:val="FF0000"/>
          <w:u w:color="006FC0"/>
          <w:lang w:val="ru-RU"/>
        </w:rPr>
        <w:t>в 14</w:t>
      </w:r>
      <w:r w:rsidRPr="0086431C">
        <w:rPr>
          <w:color w:val="FF0000"/>
          <w:spacing w:val="-1"/>
          <w:u w:color="006FC0"/>
          <w:lang w:val="ru-RU"/>
        </w:rPr>
        <w:t>:</w:t>
      </w:r>
      <w:r w:rsidRPr="0086431C">
        <w:rPr>
          <w:color w:val="FF0000"/>
          <w:u w:color="006FC0"/>
          <w:lang w:val="ru-RU"/>
        </w:rPr>
        <w:t>00 до</w:t>
      </w:r>
      <w:r w:rsidR="005D0394" w:rsidRPr="005D0394">
        <w:rPr>
          <w:b w:val="0"/>
          <w:color w:val="FF0000"/>
          <w:spacing w:val="49"/>
          <w:u w:color="006FC0"/>
          <w:lang w:val="ru-RU"/>
        </w:rPr>
        <w:t xml:space="preserve"> </w:t>
      </w:r>
      <w:r w:rsidRPr="0086431C">
        <w:rPr>
          <w:color w:val="FF0000"/>
          <w:u w:color="006FC0"/>
          <w:lang w:val="ru-RU"/>
        </w:rPr>
        <w:t>д</w:t>
      </w:r>
      <w:r w:rsidRPr="0086431C">
        <w:rPr>
          <w:color w:val="FF0000"/>
          <w:spacing w:val="-1"/>
          <w:u w:color="006FC0"/>
          <w:lang w:val="ru-RU"/>
        </w:rPr>
        <w:t>а</w:t>
      </w:r>
      <w:r w:rsidRPr="0086431C">
        <w:rPr>
          <w:color w:val="FF0000"/>
          <w:u w:color="006FC0"/>
          <w:lang w:val="ru-RU"/>
        </w:rPr>
        <w:t>ты р</w:t>
      </w:r>
      <w:r w:rsidRPr="0086431C">
        <w:rPr>
          <w:color w:val="FF0000"/>
          <w:spacing w:val="-1"/>
          <w:u w:color="006FC0"/>
          <w:lang w:val="ru-RU"/>
        </w:rPr>
        <w:t>е</w:t>
      </w:r>
      <w:r w:rsidRPr="0086431C">
        <w:rPr>
          <w:color w:val="FF0000"/>
          <w:u w:color="006FC0"/>
          <w:lang w:val="ru-RU"/>
        </w:rPr>
        <w:t>гист</w:t>
      </w:r>
      <w:r w:rsidRPr="0086431C">
        <w:rPr>
          <w:color w:val="FF0000"/>
          <w:spacing w:val="-1"/>
          <w:u w:color="006FC0"/>
          <w:lang w:val="ru-RU"/>
        </w:rPr>
        <w:t>ра</w:t>
      </w:r>
      <w:r w:rsidRPr="0086431C">
        <w:rPr>
          <w:color w:val="FF0000"/>
          <w:u w:color="006FC0"/>
          <w:lang w:val="ru-RU"/>
        </w:rPr>
        <w:t>ции</w:t>
      </w:r>
      <w:r w:rsidR="005D0394" w:rsidRPr="005D0394">
        <w:rPr>
          <w:color w:val="FF0000"/>
          <w:spacing w:val="49"/>
          <w:u w:color="006FC0"/>
          <w:lang w:val="ru-RU"/>
        </w:rPr>
        <w:t xml:space="preserve"> </w:t>
      </w:r>
      <w:r w:rsidRPr="0086431C">
        <w:rPr>
          <w:color w:val="FF0000"/>
          <w:spacing w:val="-1"/>
          <w:u w:color="006FC0"/>
          <w:lang w:val="ru-RU"/>
        </w:rPr>
        <w:t>о</w:t>
      </w:r>
      <w:r w:rsidRPr="0086431C">
        <w:rPr>
          <w:color w:val="FF0000"/>
          <w:u w:color="006FC0"/>
          <w:lang w:val="ru-RU"/>
        </w:rPr>
        <w:t>тъ</w:t>
      </w:r>
      <w:r w:rsidRPr="0086431C">
        <w:rPr>
          <w:color w:val="FF0000"/>
          <w:spacing w:val="-1"/>
          <w:u w:color="006FC0"/>
          <w:lang w:val="ru-RU"/>
        </w:rPr>
        <w:t>ез</w:t>
      </w:r>
      <w:r w:rsidRPr="0086431C">
        <w:rPr>
          <w:color w:val="FF0000"/>
          <w:u w:color="006FC0"/>
          <w:lang w:val="ru-RU"/>
        </w:rPr>
        <w:t>да</w:t>
      </w:r>
      <w:r w:rsidRPr="0086431C">
        <w:rPr>
          <w:color w:val="FF0000"/>
          <w:spacing w:val="49"/>
          <w:u w:color="006FC0"/>
          <w:lang w:val="ru-RU"/>
        </w:rPr>
        <w:t xml:space="preserve"> </w:t>
      </w:r>
      <w:r w:rsidRPr="0086431C">
        <w:rPr>
          <w:color w:val="FF0000"/>
          <w:u w:color="006FC0"/>
          <w:lang w:val="ru-RU"/>
        </w:rPr>
        <w:t>в 12</w:t>
      </w:r>
      <w:r w:rsidRPr="0086431C">
        <w:rPr>
          <w:color w:val="FF0000"/>
          <w:spacing w:val="-1"/>
          <w:u w:color="006FC0"/>
          <w:lang w:val="ru-RU"/>
        </w:rPr>
        <w:t>:</w:t>
      </w:r>
      <w:r w:rsidRPr="0086431C">
        <w:rPr>
          <w:color w:val="FF0000"/>
          <w:u w:color="006FC0"/>
          <w:lang w:val="ru-RU"/>
        </w:rPr>
        <w:t>00</w:t>
      </w:r>
      <w:r w:rsidRPr="0086431C">
        <w:rPr>
          <w:color w:val="FF0000"/>
          <w:spacing w:val="-2"/>
          <w:u w:color="006EC0"/>
          <w:lang w:val="ru-RU"/>
        </w:rPr>
        <w:t>.</w:t>
      </w:r>
    </w:p>
    <w:p w14:paraId="7CD2D338" w14:textId="2C2CA16E" w:rsidR="002D668B" w:rsidRPr="001544FE" w:rsidRDefault="0086431C" w:rsidP="001544FE">
      <w:pPr>
        <w:pStyle w:val="BodyText"/>
        <w:spacing w:before="57"/>
        <w:rPr>
          <w:sz w:val="28"/>
          <w:szCs w:val="28"/>
          <w:u w:val="none"/>
        </w:rPr>
      </w:pPr>
      <w:r>
        <w:rPr>
          <w:spacing w:val="-2"/>
          <w:sz w:val="28"/>
          <w:szCs w:val="28"/>
          <w:lang w:val="ru-RU"/>
        </w:rPr>
        <w:t>Рестораны</w:t>
      </w:r>
      <w:r w:rsidR="00081BC2" w:rsidRPr="001544FE">
        <w:rPr>
          <w:spacing w:val="-2"/>
          <w:sz w:val="28"/>
          <w:szCs w:val="28"/>
        </w:rPr>
        <w:t>:</w:t>
      </w:r>
    </w:p>
    <w:tbl>
      <w:tblPr>
        <w:tblW w:w="10980" w:type="dxa"/>
        <w:tblInd w:w="-105" w:type="dxa"/>
        <w:tblBorders>
          <w:top w:val="single" w:sz="12" w:space="0" w:color="242424"/>
          <w:left w:val="single" w:sz="12" w:space="0" w:color="242424"/>
          <w:bottom w:val="single" w:sz="12" w:space="0" w:color="242424"/>
          <w:right w:val="single" w:sz="12" w:space="0" w:color="242424"/>
          <w:insideH w:val="single" w:sz="12" w:space="0" w:color="242424"/>
          <w:insideV w:val="single" w:sz="12" w:space="0" w:color="2424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790"/>
        <w:gridCol w:w="3600"/>
        <w:gridCol w:w="1080"/>
        <w:gridCol w:w="1080"/>
      </w:tblGrid>
      <w:tr w:rsidR="00EA1ED2" w14:paraId="35760EC0" w14:textId="77777777" w:rsidTr="00765515">
        <w:trPr>
          <w:trHeight w:val="394"/>
        </w:trPr>
        <w:tc>
          <w:tcPr>
            <w:tcW w:w="2430" w:type="dxa"/>
            <w:vMerge w:val="restart"/>
            <w:shd w:val="clear" w:color="auto" w:fill="FABF8F" w:themeFill="accent6" w:themeFillTint="99"/>
            <w:vAlign w:val="center"/>
          </w:tcPr>
          <w:p w14:paraId="32AC1001" w14:textId="6F37E5F3" w:rsidR="00EA1ED2" w:rsidRPr="00A40F65" w:rsidRDefault="0086431C" w:rsidP="000D461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Palatino Linotype"/>
                <w:b/>
                <w:spacing w:val="-4"/>
                <w:lang w:val="ru-RU"/>
              </w:rPr>
              <w:t>Питание</w:t>
            </w:r>
          </w:p>
        </w:tc>
        <w:tc>
          <w:tcPr>
            <w:tcW w:w="2790" w:type="dxa"/>
            <w:vMerge w:val="restart"/>
            <w:shd w:val="clear" w:color="auto" w:fill="FABF8F" w:themeFill="accent6" w:themeFillTint="99"/>
            <w:vAlign w:val="center"/>
          </w:tcPr>
          <w:p w14:paraId="1CB09855" w14:textId="280A36A9" w:rsidR="00EA1ED2" w:rsidRPr="0086431C" w:rsidRDefault="0086431C" w:rsidP="000D461B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ru-RU"/>
              </w:rPr>
              <w:t>Расположение</w:t>
            </w:r>
          </w:p>
        </w:tc>
        <w:tc>
          <w:tcPr>
            <w:tcW w:w="3600" w:type="dxa"/>
            <w:vMerge w:val="restart"/>
            <w:shd w:val="clear" w:color="auto" w:fill="FABF8F" w:themeFill="accent6" w:themeFillTint="99"/>
            <w:vAlign w:val="center"/>
          </w:tcPr>
          <w:p w14:paraId="3B64A693" w14:textId="1ADD0789" w:rsidR="00EA1ED2" w:rsidRPr="0086431C" w:rsidRDefault="0086431C" w:rsidP="000D461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ru-RU"/>
              </w:rPr>
              <w:t>Описание</w:t>
            </w:r>
          </w:p>
        </w:tc>
        <w:tc>
          <w:tcPr>
            <w:tcW w:w="2160" w:type="dxa"/>
            <w:gridSpan w:val="2"/>
            <w:tcBorders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7034D5AB" w14:textId="1B88D8B6" w:rsidR="00EA1ED2" w:rsidRPr="0086431C" w:rsidRDefault="0086431C" w:rsidP="000D461B">
            <w:pPr>
              <w:pStyle w:val="TableParagraph"/>
              <w:spacing w:line="243" w:lineRule="exact"/>
              <w:ind w:left="366" w:right="340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ru-RU"/>
              </w:rPr>
              <w:t>Часы работы</w:t>
            </w:r>
          </w:p>
          <w:p w14:paraId="35F5E59A" w14:textId="69371533" w:rsidR="00EA1ED2" w:rsidRPr="00A40F65" w:rsidRDefault="00EA1ED2">
            <w:pPr>
              <w:pStyle w:val="TableParagraph"/>
              <w:spacing w:line="20" w:lineRule="exact"/>
              <w:ind w:left="15" w:right="-44"/>
              <w:rPr>
                <w:rFonts w:asciiTheme="minorHAnsi" w:hAnsiTheme="minorHAnsi" w:cstheme="minorHAnsi"/>
              </w:rPr>
            </w:pPr>
          </w:p>
        </w:tc>
      </w:tr>
      <w:tr w:rsidR="001544FE" w14:paraId="06862D5B" w14:textId="77777777" w:rsidTr="00765515">
        <w:trPr>
          <w:trHeight w:val="214"/>
        </w:trPr>
        <w:tc>
          <w:tcPr>
            <w:tcW w:w="2430" w:type="dxa"/>
            <w:vMerge/>
            <w:tcBorders>
              <w:top w:val="nil"/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0D20B25F" w14:textId="77777777" w:rsidR="00EA1ED2" w:rsidRPr="00A40F65" w:rsidRDefault="00EA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3A679917" w14:textId="77777777" w:rsidR="00EA1ED2" w:rsidRPr="00A40F65" w:rsidRDefault="00EA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575246D4" w14:textId="77777777" w:rsidR="00EA1ED2" w:rsidRPr="00A40F65" w:rsidRDefault="00EA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0A74231D" w14:textId="37269345" w:rsidR="00EA1ED2" w:rsidRPr="0086431C" w:rsidRDefault="0086431C" w:rsidP="000D461B">
            <w:pPr>
              <w:pStyle w:val="TableParagraph"/>
              <w:spacing w:line="195" w:lineRule="exact"/>
              <w:ind w:left="111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4"/>
                <w:lang w:val="ru-RU"/>
              </w:rPr>
              <w:t>С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shd w:val="clear" w:color="auto" w:fill="FABF8F" w:themeFill="accent6" w:themeFillTint="99"/>
            <w:vAlign w:val="center"/>
          </w:tcPr>
          <w:p w14:paraId="2473B8D3" w14:textId="03B92CB6" w:rsidR="00EA1ED2" w:rsidRPr="0086431C" w:rsidRDefault="0086431C" w:rsidP="000D461B">
            <w:pPr>
              <w:pStyle w:val="TableParagraph"/>
              <w:spacing w:line="195" w:lineRule="exact"/>
              <w:ind w:left="109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5"/>
                <w:lang w:val="ru-RU"/>
              </w:rPr>
              <w:t>До</w:t>
            </w:r>
          </w:p>
        </w:tc>
      </w:tr>
      <w:tr w:rsidR="009E7ED0" w14:paraId="3F16BCAD" w14:textId="77777777" w:rsidTr="00765515">
        <w:trPr>
          <w:trHeight w:val="284"/>
        </w:trPr>
        <w:tc>
          <w:tcPr>
            <w:tcW w:w="2430" w:type="dxa"/>
            <w:vMerge w:val="restart"/>
            <w:vAlign w:val="center"/>
          </w:tcPr>
          <w:p w14:paraId="6486A019" w14:textId="6C143E66" w:rsidR="009E7ED0" w:rsidRPr="00D21E1C" w:rsidRDefault="009E7ED0" w:rsidP="0011429D">
            <w:pPr>
              <w:pStyle w:val="TableParagraph"/>
              <w:spacing w:line="244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2790" w:type="dxa"/>
            <w:tcBorders>
              <w:bottom w:val="single" w:sz="12" w:space="0" w:color="242424"/>
            </w:tcBorders>
            <w:vAlign w:val="center"/>
          </w:tcPr>
          <w:p w14:paraId="1BB8C716" w14:textId="0D3F37AA" w:rsidR="009E7ED0" w:rsidRPr="00D21E1C" w:rsidRDefault="009E7ED0" w:rsidP="0086431C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Sunny – 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3600" w:type="dxa"/>
            <w:tcBorders>
              <w:bottom w:val="single" w:sz="12" w:space="0" w:color="242424"/>
            </w:tcBorders>
            <w:vAlign w:val="center"/>
          </w:tcPr>
          <w:p w14:paraId="78742781" w14:textId="16942D7C" w:rsidR="009E7ED0" w:rsidRPr="00D21E1C" w:rsidRDefault="009E7ED0" w:rsidP="00EA1ED2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Шведский стол</w:t>
            </w:r>
            <w:r w:rsidR="002D64C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:</w:t>
            </w:r>
            <w:r w:rsidR="00090FF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Пн, Ср, Чт, Пт, Вс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1B1C6E89" w14:textId="0534AAF1" w:rsidR="009E7ED0" w:rsidRPr="00D21E1C" w:rsidRDefault="002C13B8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06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:00 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2CC93C30" w14:textId="65CEDD5B" w:rsidR="009E7ED0" w:rsidRPr="00D21E1C" w:rsidRDefault="002C13B8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07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0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0 </w:t>
            </w:r>
          </w:p>
        </w:tc>
      </w:tr>
      <w:tr w:rsidR="009E7ED0" w:rsidRPr="00090FF0" w14:paraId="28C41887" w14:textId="77777777" w:rsidTr="00765515">
        <w:trPr>
          <w:trHeight w:val="284"/>
        </w:trPr>
        <w:tc>
          <w:tcPr>
            <w:tcW w:w="2430" w:type="dxa"/>
            <w:vMerge/>
            <w:tcBorders>
              <w:bottom w:val="single" w:sz="12" w:space="0" w:color="242424"/>
            </w:tcBorders>
            <w:vAlign w:val="center"/>
          </w:tcPr>
          <w:p w14:paraId="06D73D91" w14:textId="77777777" w:rsidR="009E7ED0" w:rsidRPr="00D21E1C" w:rsidRDefault="009E7ED0" w:rsidP="0011429D">
            <w:pPr>
              <w:pStyle w:val="TableParagraph"/>
              <w:spacing w:line="244" w:lineRule="exact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  <w:tcBorders>
              <w:bottom w:val="single" w:sz="12" w:space="0" w:color="242424"/>
            </w:tcBorders>
            <w:vAlign w:val="center"/>
          </w:tcPr>
          <w:p w14:paraId="0A6187B8" w14:textId="09400C13" w:rsidR="009E7ED0" w:rsidRPr="00D21E1C" w:rsidRDefault="00090FF0" w:rsidP="0086431C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Пляжный</w:t>
            </w:r>
            <w:r w:rsidR="00BC436C"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ресторан</w:t>
            </w:r>
          </w:p>
        </w:tc>
        <w:tc>
          <w:tcPr>
            <w:tcW w:w="3600" w:type="dxa"/>
            <w:tcBorders>
              <w:bottom w:val="single" w:sz="12" w:space="0" w:color="242424"/>
            </w:tcBorders>
            <w:vAlign w:val="center"/>
          </w:tcPr>
          <w:p w14:paraId="5AA05F7B" w14:textId="3F01F6AF" w:rsidR="009E7ED0" w:rsidRPr="00D21E1C" w:rsidRDefault="009E7ED0" w:rsidP="00EA1ED2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Шведский стол</w:t>
            </w:r>
            <w:r w:rsidR="00090FF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: Сб, Вт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557BD004" w14:textId="677088B4" w:rsidR="009E7ED0" w:rsidRPr="00D21E1C" w:rsidRDefault="009E7ED0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07:00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09E81D98" w14:textId="09B93942" w:rsidR="009E7ED0" w:rsidRPr="00D21E1C" w:rsidRDefault="0093494B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090FF0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10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:</w:t>
            </w:r>
            <w:r w:rsidRPr="00090FF0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0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A95EBD" w:rsidRPr="00090FF0" w14:paraId="0E787A03" w14:textId="77777777" w:rsidTr="00765515">
        <w:trPr>
          <w:trHeight w:val="214"/>
        </w:trPr>
        <w:tc>
          <w:tcPr>
            <w:tcW w:w="2430" w:type="dxa"/>
            <w:vMerge w:val="restart"/>
            <w:tcBorders>
              <w:top w:val="single" w:sz="12" w:space="0" w:color="242424"/>
              <w:right w:val="single" w:sz="12" w:space="0" w:color="242424"/>
            </w:tcBorders>
            <w:vAlign w:val="center"/>
          </w:tcPr>
          <w:p w14:paraId="08EE2598" w14:textId="0E9F7362" w:rsidR="00A95EBD" w:rsidRPr="00D21E1C" w:rsidRDefault="00D50E1B" w:rsidP="0011429D">
            <w:pPr>
              <w:pStyle w:val="TableParagraph"/>
              <w:spacing w:line="260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79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7E39C47F" w14:textId="433A66EC" w:rsidR="00A95EBD" w:rsidRPr="00D21E1C" w:rsidRDefault="0086431C" w:rsidP="00A95EBD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Пляжный ресторан</w:t>
            </w:r>
          </w:p>
        </w:tc>
        <w:tc>
          <w:tcPr>
            <w:tcW w:w="360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361AEED6" w14:textId="21FEC3DF" w:rsidR="00A95EBD" w:rsidRPr="00D21E1C" w:rsidRDefault="00D50E1B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126297A0" w14:textId="55FF781C" w:rsidR="00A95EBD" w:rsidRPr="00090FF0" w:rsidRDefault="00A95EBD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090FF0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 xml:space="preserve">12:30 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4CA91ADD" w14:textId="579B088B" w:rsidR="00A95EBD" w:rsidRPr="00090FF0" w:rsidRDefault="00964F5C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15</w:t>
            </w:r>
            <w:r w:rsidR="00A95EBD" w:rsidRPr="00090FF0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 xml:space="preserve">:00 </w:t>
            </w:r>
          </w:p>
        </w:tc>
      </w:tr>
      <w:tr w:rsidR="00A95EBD" w14:paraId="37527B17" w14:textId="77777777" w:rsidTr="00765515">
        <w:trPr>
          <w:trHeight w:val="286"/>
        </w:trPr>
        <w:tc>
          <w:tcPr>
            <w:tcW w:w="2430" w:type="dxa"/>
            <w:vMerge/>
            <w:tcBorders>
              <w:right w:val="single" w:sz="12" w:space="0" w:color="242424"/>
            </w:tcBorders>
            <w:vAlign w:val="center"/>
          </w:tcPr>
          <w:p w14:paraId="3EED83E1" w14:textId="77777777" w:rsidR="00A95EBD" w:rsidRPr="00090FF0" w:rsidRDefault="00A95EBD" w:rsidP="000D46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  <w:tcBorders>
              <w:top w:val="single" w:sz="12" w:space="0" w:color="242424"/>
              <w:left w:val="single" w:sz="12" w:space="0" w:color="242424"/>
            </w:tcBorders>
            <w:vAlign w:val="center"/>
          </w:tcPr>
          <w:p w14:paraId="38E930D2" w14:textId="6332720C" w:rsidR="00A95EBD" w:rsidRPr="00D21E1C" w:rsidRDefault="00A95EBD" w:rsidP="00D50E1B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600" w:type="dxa"/>
            <w:tcBorders>
              <w:top w:val="single" w:sz="12" w:space="0" w:color="242424"/>
            </w:tcBorders>
            <w:vAlign w:val="center"/>
          </w:tcPr>
          <w:p w14:paraId="34882D0D" w14:textId="214E1166" w:rsidR="00A95EBD" w:rsidRPr="00D21E1C" w:rsidRDefault="00A95EBD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12" w:space="0" w:color="242424"/>
            </w:tcBorders>
            <w:vAlign w:val="center"/>
          </w:tcPr>
          <w:p w14:paraId="7B9E861D" w14:textId="4AFE4421" w:rsidR="00A95EBD" w:rsidRPr="00D21E1C" w:rsidRDefault="00A95EBD" w:rsidP="00964F5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242424"/>
            </w:tcBorders>
            <w:vAlign w:val="center"/>
          </w:tcPr>
          <w:p w14:paraId="135ECFB1" w14:textId="17888A2C" w:rsidR="00A95EBD" w:rsidRPr="00D21E1C" w:rsidRDefault="00A95EBD" w:rsidP="00964F5C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</w:p>
        </w:tc>
      </w:tr>
      <w:tr w:rsidR="009E7ED0" w14:paraId="19C2D740" w14:textId="77777777" w:rsidTr="00765515">
        <w:trPr>
          <w:trHeight w:val="278"/>
        </w:trPr>
        <w:tc>
          <w:tcPr>
            <w:tcW w:w="2430" w:type="dxa"/>
            <w:vMerge w:val="restart"/>
            <w:vAlign w:val="center"/>
          </w:tcPr>
          <w:p w14:paraId="7248E743" w14:textId="2FDBC3B0" w:rsidR="009E7ED0" w:rsidRPr="00D21E1C" w:rsidRDefault="009E7ED0" w:rsidP="0011429D">
            <w:pPr>
              <w:pStyle w:val="TableParagraph"/>
              <w:spacing w:line="259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Закуски</w:t>
            </w:r>
          </w:p>
        </w:tc>
        <w:tc>
          <w:tcPr>
            <w:tcW w:w="2790" w:type="dxa"/>
            <w:vMerge w:val="restart"/>
            <w:vAlign w:val="center"/>
          </w:tcPr>
          <w:p w14:paraId="71DCE13C" w14:textId="7285BF38" w:rsidR="009E7ED0" w:rsidRPr="00D21E1C" w:rsidRDefault="009E7ED0" w:rsidP="00A95EBD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Пляжный ресторан</w:t>
            </w:r>
          </w:p>
        </w:tc>
        <w:tc>
          <w:tcPr>
            <w:tcW w:w="3600" w:type="dxa"/>
            <w:tcBorders>
              <w:bottom w:val="single" w:sz="12" w:space="0" w:color="242424"/>
            </w:tcBorders>
            <w:vAlign w:val="center"/>
          </w:tcPr>
          <w:p w14:paraId="0AC3DDB8" w14:textId="1CC16360" w:rsidR="009E7ED0" w:rsidRPr="00D21E1C" w:rsidRDefault="009E7ED0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Лёгкие закуски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171D983D" w14:textId="13FC6AAF" w:rsidR="009E7ED0" w:rsidRPr="00D21E1C" w:rsidRDefault="009E7ED0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11:00 </w:t>
            </w:r>
          </w:p>
        </w:tc>
        <w:tc>
          <w:tcPr>
            <w:tcW w:w="1080" w:type="dxa"/>
            <w:tcBorders>
              <w:bottom w:val="single" w:sz="12" w:space="0" w:color="242424"/>
            </w:tcBorders>
            <w:vAlign w:val="center"/>
          </w:tcPr>
          <w:p w14:paraId="65661F12" w14:textId="5595676D" w:rsidR="009E7ED0" w:rsidRPr="00D21E1C" w:rsidRDefault="009E7ED0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12:00 </w:t>
            </w:r>
          </w:p>
        </w:tc>
      </w:tr>
      <w:tr w:rsidR="009E7ED0" w14:paraId="5700F528" w14:textId="77777777" w:rsidTr="00765515">
        <w:trPr>
          <w:trHeight w:val="262"/>
        </w:trPr>
        <w:tc>
          <w:tcPr>
            <w:tcW w:w="2430" w:type="dxa"/>
            <w:vMerge/>
            <w:tcBorders>
              <w:bottom w:val="single" w:sz="12" w:space="0" w:color="242424"/>
            </w:tcBorders>
            <w:vAlign w:val="center"/>
          </w:tcPr>
          <w:p w14:paraId="44A2B33E" w14:textId="77777777" w:rsidR="009E7ED0" w:rsidRPr="00D21E1C" w:rsidRDefault="009E7ED0" w:rsidP="000D46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12" w:space="0" w:color="242424"/>
            </w:tcBorders>
            <w:vAlign w:val="center"/>
          </w:tcPr>
          <w:p w14:paraId="30C31CE7" w14:textId="4994FF94" w:rsidR="009E7ED0" w:rsidRPr="00D21E1C" w:rsidRDefault="009E7ED0" w:rsidP="00A95EBD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60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3E626CFF" w14:textId="4347E331" w:rsidR="009E7ED0" w:rsidRPr="00D21E1C" w:rsidRDefault="009E7ED0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Горячие закуски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60FC4548" w14:textId="4122FF0B" w:rsidR="009E7ED0" w:rsidRPr="00D21E1C" w:rsidRDefault="009E7ED0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15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:00 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48FAC268" w14:textId="778EED80" w:rsidR="009E7ED0" w:rsidRPr="00D21E1C" w:rsidRDefault="009E7ED0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17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:00 </w:t>
            </w:r>
          </w:p>
        </w:tc>
      </w:tr>
      <w:tr w:rsidR="009E7ED0" w14:paraId="59E97A4F" w14:textId="77777777" w:rsidTr="00765515">
        <w:trPr>
          <w:trHeight w:val="262"/>
        </w:trPr>
        <w:tc>
          <w:tcPr>
            <w:tcW w:w="2430" w:type="dxa"/>
            <w:vMerge w:val="restart"/>
            <w:vAlign w:val="center"/>
          </w:tcPr>
          <w:p w14:paraId="247B7715" w14:textId="0339CE95" w:rsidR="009E7ED0" w:rsidRPr="00D21E1C" w:rsidRDefault="009E7ED0" w:rsidP="000D46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279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2F942783" w14:textId="6BEE2F1D" w:rsidR="009E7ED0" w:rsidRPr="00D21E1C" w:rsidRDefault="009E7ED0" w:rsidP="00D50E1B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Sunny – 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360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61BC9FFC" w14:textId="6A8418DE" w:rsidR="009E7ED0" w:rsidRPr="00D21E1C" w:rsidRDefault="009E7ED0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Шведский стол</w:t>
            </w:r>
            <w:r w:rsidR="00090FF0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: Вт, Ср, Пт, Сб, Вс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1C5266C2" w14:textId="759DEF4E" w:rsidR="009E7ED0" w:rsidRPr="00D21E1C" w:rsidRDefault="004C3E4B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18:0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0 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203CDCA5" w14:textId="563AEF39" w:rsidR="009E7ED0" w:rsidRPr="00D21E1C" w:rsidRDefault="00B15336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21:3</w:t>
            </w:r>
            <w:r w:rsidR="009E7ED0"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0 </w:t>
            </w:r>
          </w:p>
        </w:tc>
      </w:tr>
      <w:tr w:rsidR="00C01405" w14:paraId="2ECFAA1A" w14:textId="77777777" w:rsidTr="00765515">
        <w:trPr>
          <w:trHeight w:val="262"/>
        </w:trPr>
        <w:tc>
          <w:tcPr>
            <w:tcW w:w="2430" w:type="dxa"/>
            <w:vMerge/>
            <w:vAlign w:val="center"/>
          </w:tcPr>
          <w:p w14:paraId="3D642DD3" w14:textId="77777777" w:rsidR="00C01405" w:rsidRPr="00D21E1C" w:rsidRDefault="00C01405" w:rsidP="000D46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473EBE4F" w14:textId="35E55267" w:rsidR="00C01405" w:rsidRPr="00C01405" w:rsidRDefault="00C01405" w:rsidP="00D50E1B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Восточный ресторан</w:t>
            </w:r>
          </w:p>
        </w:tc>
        <w:tc>
          <w:tcPr>
            <w:tcW w:w="360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4D17C18D" w14:textId="13D06BFF" w:rsidR="00C01405" w:rsidRPr="00D21E1C" w:rsidRDefault="00C01405" w:rsidP="00EA1ED2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Шведский стол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23692ACC" w14:textId="438AF375" w:rsidR="00C01405" w:rsidRPr="00C01405" w:rsidRDefault="00C01405" w:rsidP="00964F5C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19:00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149B8F28" w14:textId="5998717F" w:rsidR="00C01405" w:rsidRPr="00C01405" w:rsidRDefault="00C01405" w:rsidP="00964F5C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21:00</w:t>
            </w:r>
          </w:p>
        </w:tc>
      </w:tr>
      <w:tr w:rsidR="00765515" w14:paraId="5DE6FC49" w14:textId="77777777" w:rsidTr="00765515">
        <w:trPr>
          <w:trHeight w:val="262"/>
        </w:trPr>
        <w:tc>
          <w:tcPr>
            <w:tcW w:w="2430" w:type="dxa"/>
            <w:vMerge/>
            <w:tcBorders>
              <w:bottom w:val="single" w:sz="12" w:space="0" w:color="242424"/>
            </w:tcBorders>
            <w:vAlign w:val="center"/>
          </w:tcPr>
          <w:p w14:paraId="4515E92F" w14:textId="77777777" w:rsidR="00765515" w:rsidRPr="00D21E1C" w:rsidRDefault="00765515" w:rsidP="007655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749F862A" w14:textId="6115CB99" w:rsidR="00765515" w:rsidRPr="00D21E1C" w:rsidRDefault="00765515" w:rsidP="00765515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Пляжный ресторан</w:t>
            </w:r>
          </w:p>
        </w:tc>
        <w:tc>
          <w:tcPr>
            <w:tcW w:w="360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26EAEE26" w14:textId="3803AF9E" w:rsidR="00765515" w:rsidRPr="00D21E1C" w:rsidRDefault="00765515" w:rsidP="00765515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Шведский стол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: Пн, Чт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1DBEE912" w14:textId="4A8E424E" w:rsidR="00765515" w:rsidRPr="00D21E1C" w:rsidRDefault="00765515" w:rsidP="00765515">
            <w:pPr>
              <w:pStyle w:val="TableParagraph"/>
              <w:spacing w:line="244" w:lineRule="exact"/>
              <w:ind w:left="111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18:0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0 </w:t>
            </w:r>
          </w:p>
        </w:tc>
        <w:tc>
          <w:tcPr>
            <w:tcW w:w="1080" w:type="dxa"/>
            <w:tcBorders>
              <w:top w:val="single" w:sz="12" w:space="0" w:color="242424"/>
              <w:bottom w:val="single" w:sz="12" w:space="0" w:color="242424"/>
            </w:tcBorders>
            <w:vAlign w:val="center"/>
          </w:tcPr>
          <w:p w14:paraId="40001308" w14:textId="4E929675" w:rsidR="00765515" w:rsidRPr="00D21E1C" w:rsidRDefault="00765515" w:rsidP="00765515">
            <w:pPr>
              <w:pStyle w:val="TableParagraph"/>
              <w:spacing w:line="244" w:lineRule="exact"/>
              <w:ind w:left="109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21:3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0 </w:t>
            </w:r>
          </w:p>
        </w:tc>
      </w:tr>
      <w:tr w:rsidR="00765515" w:rsidRPr="00B172EB" w14:paraId="16004C41" w14:textId="77777777" w:rsidTr="00765515">
        <w:trPr>
          <w:trHeight w:val="331"/>
        </w:trPr>
        <w:tc>
          <w:tcPr>
            <w:tcW w:w="10980" w:type="dxa"/>
            <w:gridSpan w:val="5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47B56C15" w14:textId="7A2F9956" w:rsidR="00765515" w:rsidRPr="00B172EB" w:rsidRDefault="00765515" w:rsidP="0076551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b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ru-RU"/>
              </w:rPr>
              <w:t>Специализированные рестораны</w:t>
            </w:r>
            <w:r w:rsidRPr="00B172EB">
              <w:rPr>
                <w:rFonts w:asciiTheme="minorHAnsi" w:hAnsiTheme="minorHAnsi" w:cstheme="minorHAnsi"/>
                <w:b/>
                <w:spacing w:val="-2"/>
                <w:u w:val="single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pacing w:val="-2"/>
                <w:u w:val="single"/>
                <w:lang w:val="ru-RU"/>
              </w:rPr>
              <w:t>платно</w:t>
            </w:r>
            <w:r w:rsidRPr="00B172EB">
              <w:rPr>
                <w:rFonts w:asciiTheme="minorHAnsi" w:hAnsiTheme="minorHAnsi" w:cstheme="minorHAnsi"/>
                <w:b/>
                <w:spacing w:val="-2"/>
                <w:u w:val="single"/>
                <w:lang w:val="ru-RU"/>
              </w:rPr>
              <w:t>):</w:t>
            </w:r>
          </w:p>
        </w:tc>
      </w:tr>
      <w:tr w:rsidR="00765515" w14:paraId="3093DF87" w14:textId="77777777" w:rsidTr="00765515">
        <w:trPr>
          <w:trHeight w:val="430"/>
        </w:trPr>
        <w:tc>
          <w:tcPr>
            <w:tcW w:w="243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7FAACDCE" w14:textId="05924E7D" w:rsidR="00765515" w:rsidRPr="00D21E1C" w:rsidRDefault="00765515" w:rsidP="007655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D21E1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Pirates”</w:t>
            </w:r>
          </w:p>
        </w:tc>
        <w:tc>
          <w:tcPr>
            <w:tcW w:w="279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56A66021" w14:textId="7766773E" w:rsidR="00765515" w:rsidRPr="00D21E1C" w:rsidRDefault="00765515" w:rsidP="00765515">
            <w:pPr>
              <w:pStyle w:val="TableParagraph"/>
              <w:spacing w:line="244" w:lineRule="exact"/>
              <w:ind w:left="124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На пляже</w:t>
            </w:r>
          </w:p>
        </w:tc>
        <w:tc>
          <w:tcPr>
            <w:tcW w:w="360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149C9ACA" w14:textId="29D6538B" w:rsidR="00765515" w:rsidRPr="00D21E1C" w:rsidRDefault="00765515" w:rsidP="00765515">
            <w:pPr>
              <w:pStyle w:val="TableParagraph"/>
              <w:spacing w:line="244" w:lineRule="exac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Каждый день, морепродукты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56EB0395" w14:textId="1C02ABDF" w:rsidR="00765515" w:rsidRPr="00D21E1C" w:rsidRDefault="00765515" w:rsidP="00765515">
            <w:pPr>
              <w:pStyle w:val="TableParagraph"/>
              <w:spacing w:line="244" w:lineRule="exact"/>
              <w:ind w:left="17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15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:00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10F560EB" w14:textId="5C7F4BDF" w:rsidR="00765515" w:rsidRPr="00D21E1C" w:rsidRDefault="00765515" w:rsidP="00765515">
            <w:pPr>
              <w:pStyle w:val="TableParagraph"/>
              <w:spacing w:line="244" w:lineRule="exact"/>
              <w:ind w:left="18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ru-RU"/>
              </w:rPr>
              <w:t>21</w:t>
            </w:r>
            <w:r w:rsidRPr="00D21E1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:00</w:t>
            </w:r>
          </w:p>
        </w:tc>
      </w:tr>
      <w:tr w:rsidR="00765515" w14:paraId="4B4A8582" w14:textId="77777777" w:rsidTr="00765515">
        <w:trPr>
          <w:trHeight w:val="392"/>
        </w:trPr>
        <w:tc>
          <w:tcPr>
            <w:tcW w:w="243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249113CC" w14:textId="6512A73A" w:rsidR="00765515" w:rsidRPr="00D21E1C" w:rsidRDefault="00765515" w:rsidP="00765515">
            <w:pPr>
              <w:pStyle w:val="TableParagraph"/>
              <w:spacing w:line="232" w:lineRule="exact"/>
              <w:ind w:left="1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/>
                <w:sz w:val="20"/>
                <w:szCs w:val="20"/>
              </w:rPr>
              <w:t>“Asian corner”</w:t>
            </w:r>
          </w:p>
        </w:tc>
        <w:tc>
          <w:tcPr>
            <w:tcW w:w="279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4B162663" w14:textId="77777777" w:rsidR="00765515" w:rsidRPr="00D21E1C" w:rsidRDefault="00765515" w:rsidP="00765515">
            <w:pPr>
              <w:pStyle w:val="TableParagraph"/>
              <w:ind w:left="14" w:firstLine="110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Рядом с пляжным</w:t>
            </w:r>
          </w:p>
          <w:p w14:paraId="6CB131C1" w14:textId="48AB169A" w:rsidR="00765515" w:rsidRPr="00D21E1C" w:rsidRDefault="00765515" w:rsidP="00765515">
            <w:pPr>
              <w:pStyle w:val="TableParagraph"/>
              <w:ind w:left="14" w:firstLine="110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рестораном</w:t>
            </w:r>
          </w:p>
        </w:tc>
        <w:tc>
          <w:tcPr>
            <w:tcW w:w="360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64CE9F3D" w14:textId="4C2FD039" w:rsidR="00765515" w:rsidRPr="00D21E1C" w:rsidRDefault="00765515" w:rsidP="00765515">
            <w:pPr>
              <w:pStyle w:val="TableParagraph"/>
              <w:spacing w:line="232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Азиатская кухня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каждый четверг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65BFD72D" w14:textId="64D27582" w:rsidR="00765515" w:rsidRPr="00D21E1C" w:rsidRDefault="00765515" w:rsidP="00765515">
            <w:pPr>
              <w:pStyle w:val="TableParagraph"/>
              <w:spacing w:line="232" w:lineRule="exac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18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0BAEC865" w14:textId="4C2344B8" w:rsidR="00765515" w:rsidRPr="00D21E1C" w:rsidRDefault="00765515" w:rsidP="00765515">
            <w:pPr>
              <w:pStyle w:val="TableParagraph"/>
              <w:spacing w:line="232" w:lineRule="exac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22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</w:tr>
      <w:tr w:rsidR="00765515" w14:paraId="31846087" w14:textId="77777777" w:rsidTr="00765515">
        <w:trPr>
          <w:trHeight w:val="392"/>
        </w:trPr>
        <w:tc>
          <w:tcPr>
            <w:tcW w:w="243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5C25BC45" w14:textId="003FB61C" w:rsidR="00765515" w:rsidRPr="00D21E1C" w:rsidRDefault="00765515" w:rsidP="00765515">
            <w:pPr>
              <w:pStyle w:val="TableParagraph"/>
              <w:spacing w:line="232" w:lineRule="exact"/>
              <w:ind w:left="1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/>
                <w:sz w:val="20"/>
                <w:szCs w:val="20"/>
              </w:rPr>
              <w:t>“La Piazzetta”</w:t>
            </w:r>
          </w:p>
        </w:tc>
        <w:tc>
          <w:tcPr>
            <w:tcW w:w="279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2EB49868" w14:textId="158586FC" w:rsidR="00765515" w:rsidRPr="00D21E1C" w:rsidRDefault="00765515" w:rsidP="00765515">
            <w:pPr>
              <w:pStyle w:val="TableParagraph"/>
              <w:ind w:left="14" w:firstLine="110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Лобби, первый этаж</w:t>
            </w:r>
          </w:p>
        </w:tc>
        <w:tc>
          <w:tcPr>
            <w:tcW w:w="360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6402F7CC" w14:textId="438651AB" w:rsidR="00765515" w:rsidRPr="00D21E1C" w:rsidRDefault="00765515" w:rsidP="00765515">
            <w:pPr>
              <w:pStyle w:val="TableParagraph"/>
              <w:spacing w:line="232" w:lineRule="exac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Итальянская кухня</w:t>
            </w:r>
          </w:p>
          <w:p w14:paraId="6147927D" w14:textId="42A24997" w:rsidR="00765515" w:rsidRPr="00D21E1C" w:rsidRDefault="00765515" w:rsidP="00765515">
            <w:pPr>
              <w:pStyle w:val="TableParagraph"/>
              <w:spacing w:line="232" w:lineRule="exac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(Воскресенье, вторник, пятница)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11CBB4E8" w14:textId="323809F1" w:rsidR="00765515" w:rsidRPr="00D21E1C" w:rsidRDefault="00765515" w:rsidP="00765515">
            <w:pPr>
              <w:pStyle w:val="TableParagraph"/>
              <w:spacing w:line="232" w:lineRule="exac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18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</w:p>
        </w:tc>
        <w:tc>
          <w:tcPr>
            <w:tcW w:w="108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4EE7E68C" w14:textId="53E46389" w:rsidR="00765515" w:rsidRPr="00D21E1C" w:rsidRDefault="00765515" w:rsidP="00765515">
            <w:pPr>
              <w:pStyle w:val="TableParagraph"/>
              <w:spacing w:line="232" w:lineRule="exac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E1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22</w:t>
            </w:r>
            <w:r w:rsidRPr="00D21E1C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</w:tr>
      <w:tr w:rsidR="00765515" w:rsidRPr="00D1693C" w14:paraId="35F596F0" w14:textId="77777777" w:rsidTr="00765515">
        <w:trPr>
          <w:trHeight w:val="392"/>
        </w:trPr>
        <w:tc>
          <w:tcPr>
            <w:tcW w:w="2430" w:type="dxa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356B9169" w14:textId="18B37278" w:rsidR="00765515" w:rsidRPr="00D21E1C" w:rsidRDefault="00765515" w:rsidP="00765515">
            <w:pPr>
              <w:pStyle w:val="TableParagraph"/>
              <w:spacing w:line="232" w:lineRule="exact"/>
              <w:ind w:left="1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Доставка еды в номер</w:t>
            </w:r>
          </w:p>
        </w:tc>
        <w:tc>
          <w:tcPr>
            <w:tcW w:w="6390" w:type="dxa"/>
            <w:gridSpan w:val="2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3AEA299A" w14:textId="643701E2" w:rsidR="00765515" w:rsidRPr="00D21E1C" w:rsidRDefault="00765515" w:rsidP="00765515">
            <w:pPr>
              <w:pStyle w:val="TableParagraph"/>
              <w:spacing w:line="232" w:lineRule="exact"/>
              <w:ind w:left="193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Меню находится у Вас в номере. Услуга платная.</w:t>
            </w:r>
          </w:p>
        </w:tc>
        <w:tc>
          <w:tcPr>
            <w:tcW w:w="2160" w:type="dxa"/>
            <w:gridSpan w:val="2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04FB40E7" w14:textId="3DFA6B7A" w:rsidR="00765515" w:rsidRPr="00D21E1C" w:rsidRDefault="00765515" w:rsidP="00765515">
            <w:pPr>
              <w:pStyle w:val="TableParagraph"/>
              <w:spacing w:line="232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круглосуточно</w:t>
            </w:r>
          </w:p>
        </w:tc>
      </w:tr>
      <w:tr w:rsidR="00765515" w:rsidRPr="00C01405" w14:paraId="10569298" w14:textId="77777777" w:rsidTr="00765515">
        <w:trPr>
          <w:trHeight w:val="1501"/>
        </w:trPr>
        <w:tc>
          <w:tcPr>
            <w:tcW w:w="10980" w:type="dxa"/>
            <w:gridSpan w:val="5"/>
            <w:tcBorders>
              <w:top w:val="single" w:sz="12" w:space="0" w:color="242424"/>
              <w:left w:val="single" w:sz="12" w:space="0" w:color="242424"/>
              <w:bottom w:val="single" w:sz="12" w:space="0" w:color="242424"/>
              <w:right w:val="single" w:sz="12" w:space="0" w:color="242424"/>
            </w:tcBorders>
            <w:vAlign w:val="center"/>
          </w:tcPr>
          <w:p w14:paraId="7A894C40" w14:textId="50A5680C" w:rsidR="00765515" w:rsidRPr="009E7ED0" w:rsidRDefault="00765515" w:rsidP="0076551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9E7ED0">
              <w:rPr>
                <w:rFonts w:cstheme="minorHAnsi"/>
                <w:sz w:val="20"/>
                <w:szCs w:val="20"/>
                <w:lang w:val="ru-RU"/>
              </w:rPr>
              <w:t xml:space="preserve">Правильный дресс-код требуется во всех ресторанах.  </w:t>
            </w:r>
          </w:p>
          <w:p w14:paraId="1A44AF82" w14:textId="77777777" w:rsidR="00765515" w:rsidRPr="009E7ED0" w:rsidRDefault="00765515" w:rsidP="0076551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9E7ED0">
              <w:rPr>
                <w:rFonts w:cstheme="minorHAnsi"/>
                <w:sz w:val="20"/>
                <w:szCs w:val="20"/>
                <w:lang w:val="ru-RU"/>
              </w:rPr>
              <w:t>Нельзя выносить еду из ресторанов.</w:t>
            </w:r>
          </w:p>
          <w:p w14:paraId="1232C7F3" w14:textId="77777777" w:rsidR="00765515" w:rsidRPr="009E7ED0" w:rsidRDefault="00765515" w:rsidP="0076551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9E7ED0">
              <w:rPr>
                <w:rFonts w:cstheme="minorHAnsi"/>
                <w:sz w:val="20"/>
                <w:szCs w:val="20"/>
                <w:lang w:val="ru-RU"/>
              </w:rPr>
              <w:t>Сообщите нам, если у Вас есть какие-либо диетические ограничения, аллергия или особые пожелания, и мы постараемся Вам помочь.</w:t>
            </w:r>
          </w:p>
          <w:p w14:paraId="17C4915B" w14:textId="3902BF35" w:rsidR="00765515" w:rsidRPr="008F0739" w:rsidRDefault="00765515" w:rsidP="0076551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8F0739">
              <w:rPr>
                <w:rFonts w:cstheme="minorHAnsi"/>
                <w:sz w:val="20"/>
                <w:szCs w:val="20"/>
                <w:lang w:val="ru-RU"/>
              </w:rPr>
              <w:t xml:space="preserve">Из-за соображений безопасности не разрешается </w:t>
            </w:r>
            <w:r>
              <w:rPr>
                <w:rFonts w:cstheme="minorHAnsi"/>
                <w:sz w:val="20"/>
                <w:szCs w:val="20"/>
                <w:lang w:val="ru-RU"/>
              </w:rPr>
              <w:t>проносить</w:t>
            </w:r>
            <w:r w:rsidRPr="008F0739">
              <w:rPr>
                <w:rFonts w:cstheme="minorHAnsi"/>
                <w:sz w:val="20"/>
                <w:szCs w:val="20"/>
                <w:lang w:val="ru-RU"/>
              </w:rPr>
              <w:t xml:space="preserve"> еду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 улицы </w:t>
            </w:r>
            <w:r w:rsidRPr="008F0739">
              <w:rPr>
                <w:rFonts w:cstheme="minorHAnsi"/>
                <w:sz w:val="20"/>
                <w:szCs w:val="20"/>
                <w:lang w:val="ru-RU"/>
              </w:rPr>
              <w:t>в отель.</w:t>
            </w:r>
          </w:p>
          <w:p w14:paraId="592234F5" w14:textId="52BD2165" w:rsidR="00765515" w:rsidRPr="008F0739" w:rsidRDefault="00765515" w:rsidP="0076551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cstheme="minorHAnsi"/>
                <w:b/>
                <w:bCs/>
                <w:lang w:val="ru-RU"/>
              </w:rPr>
            </w:pPr>
            <w:r w:rsidRPr="00F72C51">
              <w:rPr>
                <w:rFonts w:cstheme="minorHAnsi"/>
                <w:sz w:val="20"/>
                <w:szCs w:val="20"/>
                <w:lang w:val="ru-RU"/>
              </w:rPr>
              <w:t xml:space="preserve">Бронирование столиков осуществляется в </w:t>
            </w:r>
            <w:r w:rsidRPr="008F0739">
              <w:rPr>
                <w:rFonts w:cstheme="minorHAnsi"/>
                <w:sz w:val="20"/>
                <w:szCs w:val="20"/>
              </w:rPr>
              <w:t>Marina</w:t>
            </w:r>
            <w:r w:rsidRPr="00F72C5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пляжном ресторане</w:t>
            </w:r>
            <w:r w:rsidRPr="00F72C51">
              <w:rPr>
                <w:rFonts w:cstheme="minorHAnsi"/>
                <w:sz w:val="20"/>
                <w:szCs w:val="20"/>
                <w:lang w:val="ru-RU"/>
              </w:rPr>
              <w:t xml:space="preserve"> с 12:30 до 15:00 ежедневно.</w:t>
            </w:r>
          </w:p>
        </w:tc>
      </w:tr>
    </w:tbl>
    <w:p w14:paraId="219FADCF" w14:textId="77777777" w:rsidR="001544FE" w:rsidRPr="008F0739" w:rsidRDefault="001544FE" w:rsidP="001544FE">
      <w:pPr>
        <w:pStyle w:val="BodyText"/>
        <w:spacing w:before="36"/>
        <w:rPr>
          <w:spacing w:val="-2"/>
          <w:lang w:val="ru-RU"/>
        </w:rPr>
      </w:pPr>
    </w:p>
    <w:p w14:paraId="0EB2C49D" w14:textId="627CC742" w:rsidR="002D668B" w:rsidRPr="001544FE" w:rsidRDefault="008A7B90" w:rsidP="001544FE">
      <w:pPr>
        <w:pStyle w:val="BodyText"/>
        <w:spacing w:before="36"/>
        <w:rPr>
          <w:sz w:val="28"/>
          <w:szCs w:val="28"/>
          <w:u w:val="none"/>
        </w:rPr>
      </w:pPr>
      <w:r>
        <w:rPr>
          <w:spacing w:val="-2"/>
          <w:sz w:val="28"/>
          <w:szCs w:val="28"/>
          <w:lang w:val="ru-RU"/>
        </w:rPr>
        <w:t>Бары</w:t>
      </w:r>
      <w:r w:rsidR="00081BC2" w:rsidRPr="001544FE">
        <w:rPr>
          <w:spacing w:val="-2"/>
          <w:sz w:val="28"/>
          <w:szCs w:val="28"/>
        </w:rPr>
        <w:t>:</w:t>
      </w:r>
    </w:p>
    <w:tbl>
      <w:tblPr>
        <w:tblW w:w="0" w:type="auto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4050"/>
        <w:gridCol w:w="2739"/>
        <w:gridCol w:w="1351"/>
        <w:gridCol w:w="1319"/>
      </w:tblGrid>
      <w:tr w:rsidR="002D668B" w14:paraId="7BB03901" w14:textId="77777777" w:rsidTr="00055928">
        <w:trPr>
          <w:trHeight w:val="253"/>
        </w:trPr>
        <w:tc>
          <w:tcPr>
            <w:tcW w:w="1530" w:type="dxa"/>
            <w:vMerge w:val="restart"/>
            <w:shd w:val="clear" w:color="auto" w:fill="FABF8F" w:themeFill="accent6" w:themeFillTint="99"/>
            <w:vAlign w:val="center"/>
          </w:tcPr>
          <w:p w14:paraId="7B2D6F2F" w14:textId="51CC1698" w:rsidR="002D668B" w:rsidRPr="008A7B90" w:rsidRDefault="008A7B90" w:rsidP="00055928">
            <w:pPr>
              <w:pStyle w:val="TableParagraph"/>
              <w:spacing w:line="258" w:lineRule="exact"/>
              <w:ind w:left="105"/>
              <w:jc w:val="center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Бар</w:t>
            </w:r>
          </w:p>
        </w:tc>
        <w:tc>
          <w:tcPr>
            <w:tcW w:w="4050" w:type="dxa"/>
            <w:vMerge w:val="restart"/>
            <w:shd w:val="clear" w:color="auto" w:fill="FABF8F" w:themeFill="accent6" w:themeFillTint="99"/>
            <w:vAlign w:val="center"/>
          </w:tcPr>
          <w:p w14:paraId="190F481A" w14:textId="3B84BDA3" w:rsidR="002D668B" w:rsidRPr="00A7022D" w:rsidRDefault="00A7022D" w:rsidP="00055928">
            <w:pPr>
              <w:pStyle w:val="TableParagraph"/>
              <w:spacing w:line="258" w:lineRule="exact"/>
              <w:ind w:left="105"/>
              <w:jc w:val="center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Описание</w:t>
            </w:r>
          </w:p>
        </w:tc>
        <w:tc>
          <w:tcPr>
            <w:tcW w:w="2739" w:type="dxa"/>
            <w:vMerge w:val="restart"/>
            <w:shd w:val="clear" w:color="auto" w:fill="FABF8F" w:themeFill="accent6" w:themeFillTint="99"/>
            <w:vAlign w:val="center"/>
          </w:tcPr>
          <w:p w14:paraId="7A4DC1D1" w14:textId="278019B0" w:rsidR="002D668B" w:rsidRPr="00A7022D" w:rsidRDefault="00A7022D" w:rsidP="00055928">
            <w:pPr>
              <w:pStyle w:val="TableParagraph"/>
              <w:spacing w:line="258" w:lineRule="exact"/>
              <w:ind w:left="105"/>
              <w:jc w:val="center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Расположение</w:t>
            </w:r>
          </w:p>
        </w:tc>
        <w:tc>
          <w:tcPr>
            <w:tcW w:w="2670" w:type="dxa"/>
            <w:gridSpan w:val="2"/>
            <w:shd w:val="clear" w:color="auto" w:fill="FABF8F" w:themeFill="accent6" w:themeFillTint="99"/>
            <w:vAlign w:val="center"/>
          </w:tcPr>
          <w:p w14:paraId="14116DDB" w14:textId="70924B38" w:rsidR="002D668B" w:rsidRPr="00A7022D" w:rsidRDefault="00A7022D" w:rsidP="00055928">
            <w:pPr>
              <w:pStyle w:val="TableParagraph"/>
              <w:spacing w:line="234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Часы работы</w:t>
            </w:r>
          </w:p>
        </w:tc>
      </w:tr>
      <w:tr w:rsidR="002D668B" w14:paraId="418A2D78" w14:textId="77777777" w:rsidTr="00055928">
        <w:trPr>
          <w:trHeight w:val="272"/>
        </w:trPr>
        <w:tc>
          <w:tcPr>
            <w:tcW w:w="1530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3287E263" w14:textId="77777777" w:rsidR="002D668B" w:rsidRDefault="002D668B" w:rsidP="000559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2204AFBB" w14:textId="77777777" w:rsidR="002D668B" w:rsidRDefault="002D668B" w:rsidP="000559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28D66284" w14:textId="77777777" w:rsidR="002D668B" w:rsidRDefault="002D668B" w:rsidP="000559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1" w:type="dxa"/>
            <w:shd w:val="clear" w:color="auto" w:fill="FABF8F" w:themeFill="accent6" w:themeFillTint="99"/>
            <w:vAlign w:val="center"/>
          </w:tcPr>
          <w:p w14:paraId="438E23AA" w14:textId="7629588E" w:rsidR="002D668B" w:rsidRPr="00A7022D" w:rsidRDefault="00A7022D" w:rsidP="00055928">
            <w:pPr>
              <w:pStyle w:val="TableParagraph"/>
              <w:spacing w:before="6" w:line="246" w:lineRule="exact"/>
              <w:jc w:val="center"/>
              <w:rPr>
                <w:b/>
                <w:lang w:val="ru-RU"/>
              </w:rPr>
            </w:pPr>
            <w:r>
              <w:rPr>
                <w:b/>
                <w:spacing w:val="-4"/>
                <w:lang w:val="ru-RU"/>
              </w:rPr>
              <w:t>С</w:t>
            </w:r>
          </w:p>
        </w:tc>
        <w:tc>
          <w:tcPr>
            <w:tcW w:w="1319" w:type="dxa"/>
            <w:shd w:val="clear" w:color="auto" w:fill="FABF8F" w:themeFill="accent6" w:themeFillTint="99"/>
            <w:vAlign w:val="center"/>
          </w:tcPr>
          <w:p w14:paraId="3EFB1610" w14:textId="41C72E6C" w:rsidR="002D668B" w:rsidRPr="00A7022D" w:rsidRDefault="00A7022D" w:rsidP="00055928">
            <w:pPr>
              <w:pStyle w:val="TableParagraph"/>
              <w:spacing w:before="6" w:line="246" w:lineRule="exact"/>
              <w:ind w:left="106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До</w:t>
            </w:r>
          </w:p>
        </w:tc>
      </w:tr>
      <w:tr w:rsidR="004735D9" w14:paraId="3D9F8D62" w14:textId="77777777" w:rsidTr="00055928">
        <w:trPr>
          <w:trHeight w:val="282"/>
        </w:trPr>
        <w:tc>
          <w:tcPr>
            <w:tcW w:w="1530" w:type="dxa"/>
            <w:vMerge w:val="restart"/>
            <w:tcBorders>
              <w:top w:val="nil"/>
            </w:tcBorders>
          </w:tcPr>
          <w:p w14:paraId="3C2FB06B" w14:textId="77777777" w:rsidR="004735D9" w:rsidRPr="00D21E1C" w:rsidRDefault="004735D9" w:rsidP="00055928">
            <w:pPr>
              <w:jc w:val="center"/>
              <w:rPr>
                <w:b/>
                <w:sz w:val="20"/>
                <w:szCs w:val="20"/>
              </w:rPr>
            </w:pPr>
          </w:p>
          <w:p w14:paraId="626A3C03" w14:textId="10C8FE77" w:rsidR="004735D9" w:rsidRPr="00D21E1C" w:rsidRDefault="00A7022D" w:rsidP="00055928">
            <w:pPr>
              <w:jc w:val="center"/>
              <w:rPr>
                <w:sz w:val="20"/>
                <w:szCs w:val="20"/>
                <w:lang w:val="ru-RU"/>
              </w:rPr>
            </w:pPr>
            <w:r w:rsidRPr="00D21E1C">
              <w:rPr>
                <w:b/>
                <w:sz w:val="20"/>
                <w:szCs w:val="20"/>
                <w:lang w:val="ru-RU"/>
              </w:rPr>
              <w:t>Лобби Бар</w:t>
            </w:r>
          </w:p>
        </w:tc>
        <w:tc>
          <w:tcPr>
            <w:tcW w:w="4050" w:type="dxa"/>
          </w:tcPr>
          <w:p w14:paraId="208D3CBF" w14:textId="482C7C2B" w:rsidR="004735D9" w:rsidRPr="00D21E1C" w:rsidRDefault="00A7022D" w:rsidP="00A7022D">
            <w:pPr>
              <w:spacing w:line="260" w:lineRule="exact"/>
              <w:ind w:left="93"/>
              <w:rPr>
                <w:sz w:val="20"/>
                <w:szCs w:val="20"/>
                <w:lang w:val="ru-RU"/>
              </w:rPr>
            </w:pPr>
            <w:r w:rsidRPr="00D21E1C">
              <w:rPr>
                <w:sz w:val="20"/>
                <w:szCs w:val="20"/>
                <w:lang w:val="ru-RU"/>
              </w:rPr>
              <w:t>Всё включено: безалкогольные напитки</w:t>
            </w:r>
          </w:p>
        </w:tc>
        <w:tc>
          <w:tcPr>
            <w:tcW w:w="2739" w:type="dxa"/>
            <w:vMerge w:val="restart"/>
          </w:tcPr>
          <w:p w14:paraId="1BEC4BDB" w14:textId="77777777" w:rsidR="004735D9" w:rsidRPr="00D21E1C" w:rsidRDefault="004735D9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03650" w14:textId="372B5EE6" w:rsidR="004735D9" w:rsidRPr="00D21E1C" w:rsidRDefault="00011020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Лобби</w:t>
            </w:r>
          </w:p>
        </w:tc>
        <w:tc>
          <w:tcPr>
            <w:tcW w:w="1351" w:type="dxa"/>
          </w:tcPr>
          <w:p w14:paraId="37108D7B" w14:textId="1134A0FE" w:rsidR="004735D9" w:rsidRPr="00D21E1C" w:rsidRDefault="00A7022D" w:rsidP="00A40F6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</w:rPr>
              <w:t>09:00</w:t>
            </w:r>
          </w:p>
        </w:tc>
        <w:tc>
          <w:tcPr>
            <w:tcW w:w="1319" w:type="dxa"/>
          </w:tcPr>
          <w:p w14:paraId="1110692D" w14:textId="6C62C697" w:rsidR="004735D9" w:rsidRPr="00D21E1C" w:rsidRDefault="00A7022D" w:rsidP="001544FE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Полночь</w:t>
            </w:r>
          </w:p>
        </w:tc>
      </w:tr>
      <w:tr w:rsidR="004735D9" w14:paraId="46F610FE" w14:textId="77777777" w:rsidTr="00055928">
        <w:trPr>
          <w:trHeight w:val="282"/>
        </w:trPr>
        <w:tc>
          <w:tcPr>
            <w:tcW w:w="1530" w:type="dxa"/>
            <w:vMerge/>
          </w:tcPr>
          <w:p w14:paraId="359290BD" w14:textId="10295F7F" w:rsidR="004735D9" w:rsidRPr="00D21E1C" w:rsidRDefault="004735D9" w:rsidP="00055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2C76F76" w14:textId="19EF3CE0" w:rsidR="004735D9" w:rsidRPr="00D21E1C" w:rsidRDefault="00A7022D">
            <w:pPr>
              <w:pStyle w:val="TableParagraph"/>
              <w:spacing w:before="15" w:line="246" w:lineRule="exact"/>
              <w:ind w:left="102"/>
              <w:rPr>
                <w:sz w:val="20"/>
                <w:szCs w:val="20"/>
                <w:lang w:val="ru-RU"/>
              </w:rPr>
            </w:pPr>
            <w:r w:rsidRPr="00D21E1C">
              <w:rPr>
                <w:sz w:val="20"/>
                <w:szCs w:val="20"/>
                <w:lang w:val="ru-RU"/>
              </w:rPr>
              <w:t>Всё включено: местные алкогольные напитки</w:t>
            </w:r>
          </w:p>
        </w:tc>
        <w:tc>
          <w:tcPr>
            <w:tcW w:w="2739" w:type="dxa"/>
            <w:vMerge/>
          </w:tcPr>
          <w:p w14:paraId="480BE2AD" w14:textId="77777777" w:rsidR="004735D9" w:rsidRPr="00D21E1C" w:rsidRDefault="004735D9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</w:tcPr>
          <w:p w14:paraId="0B03D467" w14:textId="4BDAF89C" w:rsidR="004735D9" w:rsidRPr="00D21E1C" w:rsidRDefault="00A7022D" w:rsidP="00A7022D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</w:rPr>
              <w:t>10:00</w:t>
            </w:r>
          </w:p>
        </w:tc>
        <w:tc>
          <w:tcPr>
            <w:tcW w:w="1319" w:type="dxa"/>
          </w:tcPr>
          <w:p w14:paraId="2CF826D2" w14:textId="65585A9A" w:rsidR="004735D9" w:rsidRPr="00D21E1C" w:rsidRDefault="00A7022D" w:rsidP="001544FE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Полночь</w:t>
            </w:r>
          </w:p>
        </w:tc>
      </w:tr>
      <w:tr w:rsidR="004735D9" w:rsidRPr="00A40F65" w14:paraId="38B05584" w14:textId="77777777" w:rsidTr="00055928">
        <w:trPr>
          <w:trHeight w:val="282"/>
        </w:trPr>
        <w:tc>
          <w:tcPr>
            <w:tcW w:w="1530" w:type="dxa"/>
            <w:vMerge/>
          </w:tcPr>
          <w:p w14:paraId="161EC7EC" w14:textId="77777777" w:rsidR="004735D9" w:rsidRPr="00D21E1C" w:rsidRDefault="004735D9" w:rsidP="00055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5E868F3" w14:textId="6F423FA8" w:rsidR="004735D9" w:rsidRPr="00D21E1C" w:rsidRDefault="00A7022D" w:rsidP="004A64FD">
            <w:pPr>
              <w:pStyle w:val="TableParagraph"/>
              <w:spacing w:before="15" w:line="246" w:lineRule="exact"/>
              <w:ind w:left="102"/>
              <w:rPr>
                <w:b/>
                <w:bCs/>
                <w:sz w:val="20"/>
                <w:szCs w:val="20"/>
                <w:lang w:val="ru-RU"/>
              </w:rPr>
            </w:pPr>
            <w:r w:rsidRPr="00D21E1C">
              <w:rPr>
                <w:b/>
                <w:bCs/>
                <w:sz w:val="20"/>
                <w:szCs w:val="20"/>
                <w:lang w:val="ru-RU"/>
              </w:rPr>
              <w:t>Все напитки за дополнительную плату</w:t>
            </w:r>
          </w:p>
        </w:tc>
        <w:tc>
          <w:tcPr>
            <w:tcW w:w="2739" w:type="dxa"/>
            <w:vMerge/>
          </w:tcPr>
          <w:p w14:paraId="300EFF4E" w14:textId="77777777" w:rsidR="004735D9" w:rsidRPr="00D21E1C" w:rsidRDefault="004735D9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</w:tcPr>
          <w:p w14:paraId="4A6522AF" w14:textId="46AADD7D" w:rsidR="004735D9" w:rsidRPr="00D21E1C" w:rsidRDefault="00A7022D" w:rsidP="004A64FD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Полночь</w:t>
            </w:r>
          </w:p>
        </w:tc>
        <w:tc>
          <w:tcPr>
            <w:tcW w:w="1319" w:type="dxa"/>
          </w:tcPr>
          <w:p w14:paraId="24F07B21" w14:textId="57ADDE9A" w:rsidR="004735D9" w:rsidRPr="00D21E1C" w:rsidRDefault="00A7022D" w:rsidP="00A7022D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D21E1C">
              <w:rPr>
                <w:spacing w:val="-2"/>
                <w:sz w:val="20"/>
                <w:szCs w:val="20"/>
              </w:rPr>
              <w:t>02:00</w:t>
            </w:r>
          </w:p>
        </w:tc>
      </w:tr>
      <w:tr w:rsidR="004735D9" w14:paraId="50F9B197" w14:textId="77777777" w:rsidTr="00055928">
        <w:trPr>
          <w:trHeight w:val="282"/>
        </w:trPr>
        <w:tc>
          <w:tcPr>
            <w:tcW w:w="1530" w:type="dxa"/>
            <w:tcBorders>
              <w:top w:val="nil"/>
            </w:tcBorders>
          </w:tcPr>
          <w:p w14:paraId="08CA9686" w14:textId="5D241339" w:rsidR="004735D9" w:rsidRPr="00D21E1C" w:rsidRDefault="00011020" w:rsidP="0005592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21E1C">
              <w:rPr>
                <w:b/>
                <w:spacing w:val="-2"/>
                <w:sz w:val="20"/>
                <w:szCs w:val="20"/>
                <w:lang w:val="ru-RU"/>
              </w:rPr>
              <w:t>Бар на террасе</w:t>
            </w:r>
          </w:p>
        </w:tc>
        <w:tc>
          <w:tcPr>
            <w:tcW w:w="4050" w:type="dxa"/>
          </w:tcPr>
          <w:p w14:paraId="5EFD4973" w14:textId="64E945EE" w:rsidR="004735D9" w:rsidRPr="00D21E1C" w:rsidRDefault="00011020" w:rsidP="00011020">
            <w:pPr>
              <w:spacing w:line="260" w:lineRule="exact"/>
              <w:ind w:left="93"/>
              <w:rPr>
                <w:sz w:val="20"/>
                <w:szCs w:val="20"/>
                <w:lang w:val="ru-RU"/>
              </w:rPr>
            </w:pPr>
            <w:r w:rsidRPr="00D21E1C">
              <w:rPr>
                <w:sz w:val="20"/>
                <w:szCs w:val="20"/>
                <w:lang w:val="ru-RU"/>
              </w:rPr>
              <w:t>Всё включено: безалкогольные   и   местные алкогольные напитки</w:t>
            </w:r>
          </w:p>
        </w:tc>
        <w:tc>
          <w:tcPr>
            <w:tcW w:w="2739" w:type="dxa"/>
          </w:tcPr>
          <w:p w14:paraId="35F7B884" w14:textId="60D9BDF4" w:rsidR="004735D9" w:rsidRPr="00D21E1C" w:rsidRDefault="00011020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Терраса лобби</w:t>
            </w:r>
          </w:p>
        </w:tc>
        <w:tc>
          <w:tcPr>
            <w:tcW w:w="1351" w:type="dxa"/>
          </w:tcPr>
          <w:p w14:paraId="7B6E5D77" w14:textId="34402E46" w:rsidR="004735D9" w:rsidRPr="00D21E1C" w:rsidRDefault="00011020" w:rsidP="00011020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17</w:t>
            </w:r>
            <w:r w:rsidR="004735D9" w:rsidRPr="00D21E1C">
              <w:rPr>
                <w:spacing w:val="-2"/>
                <w:sz w:val="20"/>
                <w:szCs w:val="20"/>
              </w:rPr>
              <w:t xml:space="preserve">:00 </w:t>
            </w:r>
          </w:p>
        </w:tc>
        <w:tc>
          <w:tcPr>
            <w:tcW w:w="1319" w:type="dxa"/>
          </w:tcPr>
          <w:p w14:paraId="5404A34D" w14:textId="40B5C9CF" w:rsidR="004735D9" w:rsidRPr="00D21E1C" w:rsidRDefault="00011020" w:rsidP="001544FE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Полночь</w:t>
            </w:r>
          </w:p>
        </w:tc>
      </w:tr>
      <w:tr w:rsidR="004735D9" w14:paraId="51B1A844" w14:textId="77777777" w:rsidTr="00055928">
        <w:trPr>
          <w:trHeight w:val="282"/>
        </w:trPr>
        <w:tc>
          <w:tcPr>
            <w:tcW w:w="1530" w:type="dxa"/>
            <w:tcBorders>
              <w:top w:val="nil"/>
            </w:tcBorders>
          </w:tcPr>
          <w:p w14:paraId="0CBE3801" w14:textId="50B6D4BB" w:rsidR="004735D9" w:rsidRPr="00D21E1C" w:rsidRDefault="004735D9" w:rsidP="00055928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21E1C">
              <w:rPr>
                <w:b/>
                <w:spacing w:val="-2"/>
                <w:sz w:val="20"/>
                <w:szCs w:val="20"/>
              </w:rPr>
              <w:t>Pool bar</w:t>
            </w:r>
          </w:p>
        </w:tc>
        <w:tc>
          <w:tcPr>
            <w:tcW w:w="4050" w:type="dxa"/>
          </w:tcPr>
          <w:p w14:paraId="78772399" w14:textId="42A81B29" w:rsidR="004735D9" w:rsidRPr="00D21E1C" w:rsidRDefault="00011020">
            <w:pPr>
              <w:pStyle w:val="TableParagraph"/>
              <w:spacing w:before="15" w:line="246" w:lineRule="exact"/>
              <w:ind w:left="102"/>
              <w:rPr>
                <w:sz w:val="20"/>
                <w:szCs w:val="20"/>
                <w:lang w:val="ru-RU"/>
              </w:rPr>
            </w:pPr>
            <w:r w:rsidRPr="00D21E1C">
              <w:rPr>
                <w:sz w:val="20"/>
                <w:szCs w:val="20"/>
                <w:lang w:val="ru-RU"/>
              </w:rPr>
              <w:t>Всё включено: безалкогольные   и   местные алкогольные напитки</w:t>
            </w:r>
          </w:p>
        </w:tc>
        <w:tc>
          <w:tcPr>
            <w:tcW w:w="2739" w:type="dxa"/>
          </w:tcPr>
          <w:p w14:paraId="0D9DAF5A" w14:textId="1BD210CE" w:rsidR="004735D9" w:rsidRPr="00D21E1C" w:rsidRDefault="00011020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 бассейна</w:t>
            </w:r>
          </w:p>
        </w:tc>
        <w:tc>
          <w:tcPr>
            <w:tcW w:w="1351" w:type="dxa"/>
          </w:tcPr>
          <w:p w14:paraId="755CD274" w14:textId="190BEE28" w:rsidR="004735D9" w:rsidRPr="00D21E1C" w:rsidRDefault="004735D9" w:rsidP="00011020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</w:rPr>
              <w:t xml:space="preserve">09:00 </w:t>
            </w:r>
          </w:p>
        </w:tc>
        <w:tc>
          <w:tcPr>
            <w:tcW w:w="1319" w:type="dxa"/>
          </w:tcPr>
          <w:p w14:paraId="0502A647" w14:textId="50DB13AD" w:rsidR="004735D9" w:rsidRPr="00D21E1C" w:rsidRDefault="00011020" w:rsidP="00011020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17</w:t>
            </w:r>
            <w:r w:rsidR="004735D9" w:rsidRPr="00D21E1C">
              <w:rPr>
                <w:spacing w:val="-2"/>
                <w:sz w:val="20"/>
                <w:szCs w:val="20"/>
              </w:rPr>
              <w:t xml:space="preserve">:00 </w:t>
            </w:r>
          </w:p>
        </w:tc>
      </w:tr>
      <w:tr w:rsidR="00055928" w14:paraId="5EDB62CE" w14:textId="77777777" w:rsidTr="00055928">
        <w:trPr>
          <w:trHeight w:val="282"/>
        </w:trPr>
        <w:tc>
          <w:tcPr>
            <w:tcW w:w="1530" w:type="dxa"/>
            <w:tcBorders>
              <w:top w:val="nil"/>
            </w:tcBorders>
          </w:tcPr>
          <w:p w14:paraId="21167879" w14:textId="1CE2537F" w:rsidR="00055928" w:rsidRPr="00D21E1C" w:rsidRDefault="00055928" w:rsidP="00055928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21E1C">
              <w:rPr>
                <w:b/>
                <w:spacing w:val="-2"/>
                <w:sz w:val="20"/>
                <w:szCs w:val="20"/>
              </w:rPr>
              <w:t>Beach bar</w:t>
            </w:r>
          </w:p>
        </w:tc>
        <w:tc>
          <w:tcPr>
            <w:tcW w:w="4050" w:type="dxa"/>
          </w:tcPr>
          <w:p w14:paraId="76187D80" w14:textId="58F1BF81" w:rsidR="00055928" w:rsidRPr="00D21E1C" w:rsidRDefault="00011020" w:rsidP="00055928">
            <w:pPr>
              <w:pStyle w:val="TableParagraph"/>
              <w:spacing w:before="15" w:line="246" w:lineRule="exact"/>
              <w:ind w:left="102"/>
              <w:rPr>
                <w:sz w:val="20"/>
                <w:szCs w:val="20"/>
                <w:lang w:val="ru-RU"/>
              </w:rPr>
            </w:pPr>
            <w:r w:rsidRPr="00D21E1C">
              <w:rPr>
                <w:sz w:val="20"/>
                <w:szCs w:val="20"/>
                <w:lang w:val="ru-RU"/>
              </w:rPr>
              <w:t>Всё включено: безалкогольные   и   местные алкогольные напитки</w:t>
            </w:r>
          </w:p>
        </w:tc>
        <w:tc>
          <w:tcPr>
            <w:tcW w:w="2739" w:type="dxa"/>
          </w:tcPr>
          <w:p w14:paraId="2493A142" w14:textId="04C177B7" w:rsidR="00055928" w:rsidRPr="00D21E1C" w:rsidRDefault="00011020" w:rsidP="0005592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 пляже</w:t>
            </w:r>
          </w:p>
        </w:tc>
        <w:tc>
          <w:tcPr>
            <w:tcW w:w="1351" w:type="dxa"/>
          </w:tcPr>
          <w:p w14:paraId="4E9E25AF" w14:textId="7F8EB2A1" w:rsidR="00055928" w:rsidRPr="00D21E1C" w:rsidRDefault="00055928" w:rsidP="00011020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</w:rPr>
              <w:t xml:space="preserve">09:00 </w:t>
            </w:r>
          </w:p>
        </w:tc>
        <w:tc>
          <w:tcPr>
            <w:tcW w:w="1319" w:type="dxa"/>
          </w:tcPr>
          <w:p w14:paraId="24189A12" w14:textId="6F2971BD" w:rsidR="00055928" w:rsidRPr="00D21E1C" w:rsidRDefault="00011020" w:rsidP="00011020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17</w:t>
            </w:r>
            <w:r w:rsidR="00055928" w:rsidRPr="00D21E1C">
              <w:rPr>
                <w:spacing w:val="-2"/>
                <w:sz w:val="20"/>
                <w:szCs w:val="20"/>
              </w:rPr>
              <w:t xml:space="preserve">:00 </w:t>
            </w:r>
          </w:p>
        </w:tc>
      </w:tr>
      <w:tr w:rsidR="00055928" w14:paraId="41E62AA1" w14:textId="77777777" w:rsidTr="00055928">
        <w:trPr>
          <w:trHeight w:val="282"/>
        </w:trPr>
        <w:tc>
          <w:tcPr>
            <w:tcW w:w="1530" w:type="dxa"/>
            <w:tcBorders>
              <w:top w:val="nil"/>
            </w:tcBorders>
          </w:tcPr>
          <w:p w14:paraId="076077A2" w14:textId="73E6E60A" w:rsidR="00055928" w:rsidRPr="00D21E1C" w:rsidRDefault="00055928" w:rsidP="00055928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21E1C">
              <w:rPr>
                <w:b/>
                <w:spacing w:val="-2"/>
                <w:sz w:val="20"/>
                <w:szCs w:val="20"/>
              </w:rPr>
              <w:t>Fruit corner</w:t>
            </w:r>
          </w:p>
        </w:tc>
        <w:tc>
          <w:tcPr>
            <w:tcW w:w="4050" w:type="dxa"/>
          </w:tcPr>
          <w:p w14:paraId="1ADA3A46" w14:textId="26566941" w:rsidR="00055928" w:rsidRPr="00D21E1C" w:rsidRDefault="00011020" w:rsidP="00055928">
            <w:pPr>
              <w:pStyle w:val="TableParagraph"/>
              <w:spacing w:before="15" w:line="246" w:lineRule="exact"/>
              <w:ind w:left="102"/>
              <w:rPr>
                <w:b/>
                <w:bCs/>
                <w:sz w:val="20"/>
                <w:szCs w:val="20"/>
                <w:lang w:val="ru-RU"/>
              </w:rPr>
            </w:pPr>
            <w:r w:rsidRPr="00D21E1C">
              <w:rPr>
                <w:b/>
                <w:bCs/>
                <w:position w:val="1"/>
                <w:sz w:val="20"/>
                <w:szCs w:val="20"/>
                <w:lang w:val="ru-RU"/>
              </w:rPr>
              <w:t>Все напитки платные</w:t>
            </w:r>
          </w:p>
        </w:tc>
        <w:tc>
          <w:tcPr>
            <w:tcW w:w="2739" w:type="dxa"/>
          </w:tcPr>
          <w:p w14:paraId="40FA60A7" w14:textId="11E66CF1" w:rsidR="00055928" w:rsidRPr="00D21E1C" w:rsidRDefault="00011020" w:rsidP="00055928">
            <w:pPr>
              <w:pStyle w:val="TableParagraph"/>
              <w:spacing w:line="258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21E1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Рядом с пляжным рестораном</w:t>
            </w:r>
          </w:p>
        </w:tc>
        <w:tc>
          <w:tcPr>
            <w:tcW w:w="1351" w:type="dxa"/>
          </w:tcPr>
          <w:p w14:paraId="605ABC9C" w14:textId="23FD40C5" w:rsidR="00055928" w:rsidRPr="00D21E1C" w:rsidRDefault="00055928" w:rsidP="00011020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</w:rPr>
              <w:t xml:space="preserve">09:00 </w:t>
            </w:r>
          </w:p>
        </w:tc>
        <w:tc>
          <w:tcPr>
            <w:tcW w:w="1319" w:type="dxa"/>
          </w:tcPr>
          <w:p w14:paraId="140293A0" w14:textId="57245AFD" w:rsidR="00055928" w:rsidRPr="00D21E1C" w:rsidRDefault="00011020" w:rsidP="00011020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</w:rPr>
            </w:pPr>
            <w:r w:rsidRPr="00D21E1C">
              <w:rPr>
                <w:spacing w:val="-2"/>
                <w:sz w:val="20"/>
                <w:szCs w:val="20"/>
                <w:lang w:val="ru-RU"/>
              </w:rPr>
              <w:t>17</w:t>
            </w:r>
            <w:r w:rsidR="00055928" w:rsidRPr="00D21E1C">
              <w:rPr>
                <w:spacing w:val="-2"/>
                <w:sz w:val="20"/>
                <w:szCs w:val="20"/>
              </w:rPr>
              <w:t xml:space="preserve">:00 </w:t>
            </w:r>
          </w:p>
        </w:tc>
      </w:tr>
      <w:tr w:rsidR="00132978" w:rsidRPr="00132978" w14:paraId="02FF553D" w14:textId="77777777" w:rsidTr="00055928">
        <w:trPr>
          <w:trHeight w:val="282"/>
        </w:trPr>
        <w:tc>
          <w:tcPr>
            <w:tcW w:w="1530" w:type="dxa"/>
            <w:tcBorders>
              <w:top w:val="nil"/>
            </w:tcBorders>
          </w:tcPr>
          <w:p w14:paraId="1D7EA029" w14:textId="21297CEB" w:rsidR="00132978" w:rsidRPr="00132978" w:rsidRDefault="00132978" w:rsidP="00055928">
            <w:pPr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</w:rPr>
              <w:t>Clouds Cafe</w:t>
            </w:r>
          </w:p>
        </w:tc>
        <w:tc>
          <w:tcPr>
            <w:tcW w:w="4050" w:type="dxa"/>
          </w:tcPr>
          <w:p w14:paraId="1DD2F587" w14:textId="4197D977" w:rsidR="00132978" w:rsidRPr="00D21E1C" w:rsidRDefault="00132978" w:rsidP="00055928">
            <w:pPr>
              <w:pStyle w:val="TableParagraph"/>
              <w:spacing w:before="15" w:line="246" w:lineRule="exact"/>
              <w:ind w:left="102"/>
              <w:rPr>
                <w:b/>
                <w:bCs/>
                <w:position w:val="1"/>
                <w:sz w:val="20"/>
                <w:szCs w:val="20"/>
                <w:lang w:val="ru-RU"/>
              </w:rPr>
            </w:pPr>
            <w:r>
              <w:rPr>
                <w:b/>
                <w:bCs/>
                <w:position w:val="1"/>
                <w:sz w:val="20"/>
                <w:szCs w:val="20"/>
                <w:lang w:val="ru-RU"/>
              </w:rPr>
              <w:t>Все напитки и кальян платно</w:t>
            </w:r>
          </w:p>
        </w:tc>
        <w:tc>
          <w:tcPr>
            <w:tcW w:w="2739" w:type="dxa"/>
          </w:tcPr>
          <w:p w14:paraId="4121EB19" w14:textId="6DFD1C3A" w:rsidR="00132978" w:rsidRPr="00D21E1C" w:rsidRDefault="00132978" w:rsidP="00055928">
            <w:pPr>
              <w:pStyle w:val="TableParagraph"/>
              <w:spacing w:line="258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 бассейна</w:t>
            </w:r>
          </w:p>
        </w:tc>
        <w:tc>
          <w:tcPr>
            <w:tcW w:w="1351" w:type="dxa"/>
          </w:tcPr>
          <w:p w14:paraId="4D44FA9E" w14:textId="2F39B620" w:rsidR="00132978" w:rsidRPr="00132978" w:rsidRDefault="00856BC8" w:rsidP="00011020">
            <w:pPr>
              <w:pStyle w:val="TableParagraph"/>
              <w:spacing w:before="15" w:line="246" w:lineRule="exact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14</w:t>
            </w:r>
            <w:bookmarkStart w:id="0" w:name="_GoBack"/>
            <w:bookmarkEnd w:id="0"/>
            <w:r w:rsidR="00132978">
              <w:rPr>
                <w:spacing w:val="-2"/>
                <w:sz w:val="20"/>
                <w:szCs w:val="20"/>
                <w:lang w:val="ru-RU"/>
              </w:rPr>
              <w:t>:00</w:t>
            </w:r>
          </w:p>
        </w:tc>
        <w:tc>
          <w:tcPr>
            <w:tcW w:w="1319" w:type="dxa"/>
          </w:tcPr>
          <w:p w14:paraId="6A4F65C0" w14:textId="0CB74657" w:rsidR="00132978" w:rsidRPr="00D21E1C" w:rsidRDefault="00132978" w:rsidP="00011020">
            <w:pPr>
              <w:pStyle w:val="TableParagraph"/>
              <w:spacing w:before="15" w:line="246" w:lineRule="exact"/>
              <w:ind w:left="156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Полночь</w:t>
            </w:r>
          </w:p>
        </w:tc>
      </w:tr>
      <w:tr w:rsidR="002D668B" w:rsidRPr="00C01405" w14:paraId="195CC1EA" w14:textId="77777777" w:rsidTr="00B269CE">
        <w:trPr>
          <w:trHeight w:val="582"/>
        </w:trPr>
        <w:tc>
          <w:tcPr>
            <w:tcW w:w="10989" w:type="dxa"/>
            <w:gridSpan w:val="5"/>
          </w:tcPr>
          <w:p w14:paraId="55FF7934" w14:textId="407006ED" w:rsidR="00B269CE" w:rsidRPr="00B269CE" w:rsidRDefault="00B269CE" w:rsidP="00B269C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B269CE">
              <w:rPr>
                <w:rFonts w:cstheme="minorHAnsi"/>
                <w:sz w:val="20"/>
                <w:szCs w:val="20"/>
                <w:lang w:val="ru-RU"/>
              </w:rPr>
              <w:t xml:space="preserve">Алкогольные напитки разрешены только взрослым (старше 18 лет). </w:t>
            </w:r>
          </w:p>
          <w:p w14:paraId="380455CF" w14:textId="6FA898B9" w:rsidR="002D668B" w:rsidRPr="009E7ED0" w:rsidRDefault="00B269CE" w:rsidP="00B269C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cstheme="minorHAnsi"/>
                <w:sz w:val="20"/>
                <w:szCs w:val="20"/>
                <w:lang w:val="ru-RU"/>
              </w:rPr>
            </w:pPr>
            <w:r w:rsidRPr="009E7ED0">
              <w:rPr>
                <w:rFonts w:cstheme="minorHAnsi"/>
                <w:sz w:val="20"/>
                <w:szCs w:val="20"/>
                <w:lang w:val="ru-RU"/>
              </w:rPr>
              <w:t>Менеджмент может вносить изменения в график работы ресторанов и баров в зависимости от сезонов.</w:t>
            </w:r>
          </w:p>
        </w:tc>
      </w:tr>
    </w:tbl>
    <w:p w14:paraId="1687EE13" w14:textId="77777777" w:rsidR="002D668B" w:rsidRPr="00B269CE" w:rsidRDefault="002D668B">
      <w:pPr>
        <w:rPr>
          <w:b/>
          <w:sz w:val="20"/>
          <w:lang w:val="ru-RU"/>
        </w:rPr>
      </w:pPr>
    </w:p>
    <w:p w14:paraId="5DB6A0DD" w14:textId="61C30E36" w:rsidR="002D668B" w:rsidRPr="00B269CE" w:rsidRDefault="002D668B">
      <w:pPr>
        <w:spacing w:before="4"/>
        <w:rPr>
          <w:b/>
          <w:sz w:val="13"/>
          <w:lang w:val="ru-RU"/>
        </w:rPr>
      </w:pPr>
    </w:p>
    <w:tbl>
      <w:tblPr>
        <w:tblpPr w:leftFromText="180" w:rightFromText="180" w:vertAnchor="page" w:horzAnchor="margin" w:tblpY="341"/>
        <w:tblW w:w="10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00"/>
        <w:gridCol w:w="3240"/>
        <w:gridCol w:w="3412"/>
      </w:tblGrid>
      <w:tr w:rsidR="00C31DC1" w:rsidRPr="00C01405" w14:paraId="1E33B54F" w14:textId="77777777" w:rsidTr="00C31DC1">
        <w:trPr>
          <w:trHeight w:val="265"/>
        </w:trPr>
        <w:tc>
          <w:tcPr>
            <w:tcW w:w="1620" w:type="dxa"/>
            <w:vAlign w:val="center"/>
          </w:tcPr>
          <w:p w14:paraId="593F17F3" w14:textId="4C6ED0F0" w:rsidR="00C31DC1" w:rsidRPr="00A97F7E" w:rsidRDefault="000E1A33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lastRenderedPageBreak/>
              <w:t>Внимание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!</w:t>
            </w:r>
          </w:p>
        </w:tc>
        <w:tc>
          <w:tcPr>
            <w:tcW w:w="9352" w:type="dxa"/>
            <w:gridSpan w:val="3"/>
          </w:tcPr>
          <w:p w14:paraId="6486B0A6" w14:textId="42DCDB44" w:rsidR="00C31DC1" w:rsidRPr="000E1A33" w:rsidRDefault="000E1A33" w:rsidP="00C31D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E7ED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Для  Вашей  безопасности  внимательно  прочтите  инструкцию  пользования  бассейном или пляжем  и  соблюдайте рекомендации спасателей!</w:t>
            </w:r>
          </w:p>
        </w:tc>
      </w:tr>
      <w:tr w:rsidR="00C31DC1" w:rsidRPr="00CB6FFF" w14:paraId="71CE9651" w14:textId="77777777" w:rsidTr="00CB6FFF">
        <w:trPr>
          <w:trHeight w:val="563"/>
        </w:trPr>
        <w:tc>
          <w:tcPr>
            <w:tcW w:w="1620" w:type="dxa"/>
            <w:vAlign w:val="center"/>
          </w:tcPr>
          <w:p w14:paraId="2E062489" w14:textId="2BA818B9" w:rsidR="00C31DC1" w:rsidRPr="00A97F7E" w:rsidRDefault="00CB6FFF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Окружающая среда</w:t>
            </w:r>
            <w:r w:rsidR="00C31DC1" w:rsidRPr="00A97F7E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3CB473E3" w14:textId="6570615B" w:rsidR="00C31DC1" w:rsidRPr="00CB6FFF" w:rsidRDefault="00CB6FFF" w:rsidP="00CB6F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B6F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Запрещается прикасаться, ломать или  собирать кораллы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ракушки, </w:t>
            </w:r>
            <w:r w:rsidRPr="00CB6F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кормить рыб, ловить рыбу и использовать гарпун. Несоблюдение этих правил карается законом.</w:t>
            </w:r>
          </w:p>
        </w:tc>
      </w:tr>
      <w:tr w:rsidR="00C31DC1" w:rsidRPr="00C01405" w14:paraId="540C7D50" w14:textId="77777777" w:rsidTr="00C31DC1">
        <w:trPr>
          <w:trHeight w:val="598"/>
        </w:trPr>
        <w:tc>
          <w:tcPr>
            <w:tcW w:w="1620" w:type="dxa"/>
            <w:vAlign w:val="center"/>
          </w:tcPr>
          <w:p w14:paraId="1D698CE0" w14:textId="4A2C48DA" w:rsidR="00C31DC1" w:rsidRPr="00A97F7E" w:rsidRDefault="00C31DC1" w:rsidP="00837E85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</w:pPr>
            <w:r w:rsidRPr="00A97F7E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WI-FI </w:t>
            </w:r>
            <w:r w:rsidR="00837E8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и</w:t>
            </w:r>
            <w:r w:rsidRPr="00A97F7E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 </w:t>
            </w:r>
            <w:r w:rsidR="00837E8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Интернет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  <w:tcBorders>
              <w:bottom w:val="dotted" w:sz="4" w:space="0" w:color="000000"/>
            </w:tcBorders>
          </w:tcPr>
          <w:p w14:paraId="754E3321" w14:textId="4078C495" w:rsidR="00C31DC1" w:rsidRPr="00837E85" w:rsidRDefault="00837E85" w:rsidP="00837E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Бесплатный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WI-FI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доступен в лобби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у бассейна и в пляжном ресторане</w:t>
            </w: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 имени пользователя </w:t>
            </w:r>
            <w:r w:rsidRPr="00837E8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GIFTUNFREE</w:t>
            </w: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пароль:</w:t>
            </w:r>
            <w:r w:rsidRPr="00837E8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837E8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Azur123456</w:t>
            </w:r>
            <w:r w:rsidRPr="00837E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В других зонах отеля WI-FI платный. Для получения подробной информации обращайтесь к телефонному оператору отеля.</w:t>
            </w:r>
          </w:p>
        </w:tc>
      </w:tr>
      <w:tr w:rsidR="00C31DC1" w:rsidRPr="00C01405" w14:paraId="7A6EF0A3" w14:textId="77777777" w:rsidTr="00C31DC1">
        <w:trPr>
          <w:trHeight w:val="562"/>
        </w:trPr>
        <w:tc>
          <w:tcPr>
            <w:tcW w:w="1620" w:type="dxa"/>
            <w:vAlign w:val="center"/>
          </w:tcPr>
          <w:p w14:paraId="7E303782" w14:textId="1FF75156" w:rsidR="00C31DC1" w:rsidRPr="00A97F7E" w:rsidRDefault="00CC058A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Сейф</w:t>
            </w:r>
            <w:r w:rsidR="00C31DC1" w:rsidRPr="00A97F7E">
              <w:rPr>
                <w:rFonts w:asciiTheme="minorHAnsi" w:hAnsiTheme="minorHAnsi" w:cstheme="minorHAnsi"/>
                <w:b/>
                <w:spacing w:val="-4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1ACE6114" w14:textId="23668268" w:rsidR="00C31DC1" w:rsidRPr="00CC058A" w:rsidRDefault="00252888" w:rsidP="00252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Персональные сейфы есть в каждой комнате. Также имеются ячейки</w:t>
            </w:r>
            <w:r w:rsid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рядом со</w:t>
            </w:r>
            <w:r w:rsidR="00CC058A" w:rsidRP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стойк</w:t>
            </w:r>
            <w:r w:rsid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ой</w:t>
            </w:r>
            <w:r w:rsidR="00CC058A" w:rsidRP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регистрации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 ограниченном количестве</w:t>
            </w:r>
            <w:r w:rsidR="00CC058A" w:rsidRP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Отель не несет ответственности за ценные вещи, хранящиеся в номере. Обратите внимание, что в случае утери ключа от сейфа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арендованного на рецепции,</w:t>
            </w:r>
            <w:r w:rsidR="00CC058A" w:rsidRPr="00CC058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или повреждения сейфа к вашему счету будет добавлено 750 LE.</w:t>
            </w:r>
          </w:p>
        </w:tc>
      </w:tr>
      <w:tr w:rsidR="00C31DC1" w:rsidRPr="00C01405" w14:paraId="0A326707" w14:textId="77777777" w:rsidTr="00C31DC1">
        <w:trPr>
          <w:trHeight w:val="760"/>
        </w:trPr>
        <w:tc>
          <w:tcPr>
            <w:tcW w:w="1620" w:type="dxa"/>
            <w:vAlign w:val="center"/>
          </w:tcPr>
          <w:p w14:paraId="0D129C26" w14:textId="7D5D4467" w:rsidR="00C31DC1" w:rsidRPr="00A97F7E" w:rsidRDefault="00696651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Медицинские услуги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0ED7DC7D" w14:textId="00BA0137" w:rsidR="00C31DC1" w:rsidRPr="00A11907" w:rsidRDefault="00A11907" w:rsidP="00B34AC7">
            <w:pPr>
              <w:ind w:left="102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жедневно  с  </w:t>
            </w:r>
            <w:r w:rsidR="00B34AC7" w:rsidRPr="004C3E4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09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:00 до  </w:t>
            </w:r>
            <w:r w:rsidR="003816F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="003816F3" w:rsidRPr="002C13B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:00 и  с  </w:t>
            </w:r>
            <w:r w:rsidR="00B34AC7" w:rsidRPr="004C3E4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17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:00 до  </w:t>
            </w:r>
            <w:r w:rsidR="00B34AC7" w:rsidRPr="004C3E4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:00.  Клиника</w:t>
            </w:r>
            <w:r w:rsid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находится на втором этаже лобби.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Это – планая услуга.</w:t>
            </w:r>
            <w:r w:rsidR="00C31DC1" w:rsidRPr="00696651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</w:t>
            </w:r>
            <w:r w:rsidR="0069665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В</w:t>
            </w:r>
            <w:r w:rsidR="00696651" w:rsidRPr="0069665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 xml:space="preserve"> </w:t>
            </w:r>
            <w:r w:rsidR="0069665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экстренных</w:t>
            </w:r>
            <w:r w:rsidR="00696651" w:rsidRPr="0069665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 xml:space="preserve"> </w:t>
            </w:r>
            <w:r w:rsidR="0069665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случаях</w:t>
            </w:r>
            <w:r w:rsidR="00C31DC1" w:rsidRPr="00696651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: </w:t>
            </w:r>
            <w:r w:rsidR="00696651" w:rsidRPr="009E015B">
              <w:rPr>
                <w:lang w:val="ru-RU"/>
              </w:rPr>
              <w:t xml:space="preserve"> </w:t>
            </w:r>
            <w:r w:rsidR="00696651" w:rsidRPr="0069665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медицинские услуги также  могут быть предоставлены и в другое время по вызову, за помощью обращайтесь на нашу стойку регистрации или звоните  413.</w:t>
            </w:r>
          </w:p>
        </w:tc>
      </w:tr>
      <w:tr w:rsidR="00C31DC1" w:rsidRPr="00C01405" w14:paraId="038E1AE3" w14:textId="77777777" w:rsidTr="00C31DC1">
        <w:trPr>
          <w:trHeight w:val="274"/>
        </w:trPr>
        <w:tc>
          <w:tcPr>
            <w:tcW w:w="1620" w:type="dxa"/>
            <w:vAlign w:val="center"/>
          </w:tcPr>
          <w:p w14:paraId="4AA73330" w14:textId="4E94535D" w:rsidR="00C31DC1" w:rsidRPr="00A97F7E" w:rsidRDefault="00EE6EE4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Телефон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0B638265" w14:textId="60977CF1" w:rsidR="00C31DC1" w:rsidRPr="00EE6EE4" w:rsidRDefault="00EE6EE4" w:rsidP="00EE6EE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E6EE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Местные и международные звонки за дополнительную плату через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оператора – наберите 413</w:t>
            </w:r>
            <w:r w:rsidRPr="00EE6EE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</w:tr>
      <w:tr w:rsidR="00C31DC1" w:rsidRPr="00C01405" w14:paraId="13A6F170" w14:textId="77777777" w:rsidTr="00C31DC1">
        <w:trPr>
          <w:trHeight w:val="769"/>
        </w:trPr>
        <w:tc>
          <w:tcPr>
            <w:tcW w:w="1620" w:type="dxa"/>
            <w:vAlign w:val="center"/>
          </w:tcPr>
          <w:p w14:paraId="7DAA20CC" w14:textId="0A83D4CC" w:rsidR="00C31DC1" w:rsidRPr="00A97F7E" w:rsidRDefault="00EB1F9B" w:rsidP="00C31DC1">
            <w:pPr>
              <w:pStyle w:val="TableParagraph"/>
              <w:spacing w:line="273" w:lineRule="auto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Пляжные полотенца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02B92401" w14:textId="07A90232" w:rsidR="00C31DC1" w:rsidRPr="00EB1F9B" w:rsidRDefault="00EB1F9B" w:rsidP="00EB1F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</w:t>
            </w:r>
            <w:r w:rsidRPr="00EB1F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аспространяются с карточками для полотенец у бассейна и на пляже. Если вы потеряете свое пляжное полотенце или карточку на полотенце, штраф в размере 300 ег. фунтов будет добавлен к вашему счету за номер.</w:t>
            </w:r>
          </w:p>
        </w:tc>
      </w:tr>
      <w:tr w:rsidR="00C31DC1" w:rsidRPr="007D74B4" w14:paraId="60365AD4" w14:textId="77777777" w:rsidTr="00C31DC1">
        <w:trPr>
          <w:trHeight w:val="532"/>
        </w:trPr>
        <w:tc>
          <w:tcPr>
            <w:tcW w:w="1620" w:type="dxa"/>
            <w:vAlign w:val="center"/>
          </w:tcPr>
          <w:p w14:paraId="06891C93" w14:textId="45902FF1" w:rsidR="00C31DC1" w:rsidRPr="00A97F7E" w:rsidRDefault="00EB1F9B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Таблички «Не беспокоить!»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5519F770" w14:textId="5805B9BB" w:rsidR="00C31DC1" w:rsidRPr="00EB1F9B" w:rsidRDefault="00EB1F9B" w:rsidP="00EB1F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B1F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Обратите внимание, что табличка «Не беспокоить» на двери вашего номера отменяет уборку и пополнение мини-бара в этот день. «Красный флаг» - знак, который покажет, что вы не хотите, чтобы вас беспокоили продавцы у бассейна и на пляже. Доступно для всех гостей в пунктах выдачи полотенец.</w:t>
            </w:r>
          </w:p>
        </w:tc>
      </w:tr>
      <w:tr w:rsidR="00C31DC1" w:rsidRPr="00C01405" w14:paraId="23D83FF0" w14:textId="77777777" w:rsidTr="00C31DC1">
        <w:trPr>
          <w:trHeight w:val="517"/>
        </w:trPr>
        <w:tc>
          <w:tcPr>
            <w:tcW w:w="1620" w:type="dxa"/>
            <w:vAlign w:val="center"/>
          </w:tcPr>
          <w:p w14:paraId="20475A5F" w14:textId="75695F5E" w:rsidR="00C31DC1" w:rsidRPr="00A97F7E" w:rsidRDefault="00EB1F9B" w:rsidP="00C31DC1">
            <w:pPr>
              <w:pStyle w:val="TableParagraph"/>
              <w:spacing w:line="257" w:lineRule="exact"/>
              <w:ind w:left="110" w:right="-15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Заселение и выселение</w:t>
            </w:r>
            <w:r w:rsidR="00C31DC1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6C62C2CE" w14:textId="6C0B85C3" w:rsidR="00C31DC1" w:rsidRPr="00EB1F9B" w:rsidRDefault="00EB1F9B" w:rsidP="00EB1F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B1F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Регистрация заезда начинается в 14:00, а выселение- в 12:00. Продление комнаты возможно за дополнительную плату при наличии свободных номеров. Пожалуйста, свяжитесь с сотрудниками стойки регистрации за день до отъезда.</w:t>
            </w:r>
          </w:p>
        </w:tc>
      </w:tr>
      <w:tr w:rsidR="00C31DC1" w:rsidRPr="007D74B4" w14:paraId="1957D4DF" w14:textId="77777777" w:rsidTr="00C31DC1">
        <w:trPr>
          <w:trHeight w:val="517"/>
        </w:trPr>
        <w:tc>
          <w:tcPr>
            <w:tcW w:w="1620" w:type="dxa"/>
            <w:vAlign w:val="center"/>
          </w:tcPr>
          <w:p w14:paraId="3A19B1A1" w14:textId="1804AD2E" w:rsidR="00C31DC1" w:rsidRPr="00A97F7E" w:rsidRDefault="00683A31" w:rsidP="00C31DC1">
            <w:pPr>
              <w:pStyle w:val="TableParagraph"/>
              <w:spacing w:line="257" w:lineRule="exact"/>
              <w:ind w:left="110" w:right="-1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Шезлонги</w:t>
            </w:r>
            <w:r w:rsidR="00C31DC1" w:rsidRPr="00A97F7E">
              <w:rPr>
                <w:rFonts w:asciiTheme="minorHAnsi" w:hAnsiTheme="minorHAnsi" w:cstheme="minorHAnsi"/>
                <w:b/>
                <w:spacing w:val="-4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06C0465B" w14:textId="3B70BAF1" w:rsidR="00C31DC1" w:rsidRPr="00683A31" w:rsidRDefault="00683A31" w:rsidP="00683A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683A3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Шезлонги на пляже или у бассейна запрещено резервировать! Сотрудники имеют право убрать полотенца,  а  также  все  личные  вещи,  использованные  для  бронирования шезлонгов. Отель не несет ответственности за потерю личных вещей.</w:t>
            </w:r>
          </w:p>
        </w:tc>
      </w:tr>
      <w:tr w:rsidR="00C31DC1" w:rsidRPr="00C01405" w14:paraId="0BED2B4D" w14:textId="77777777" w:rsidTr="00C31DC1">
        <w:trPr>
          <w:trHeight w:val="801"/>
        </w:trPr>
        <w:tc>
          <w:tcPr>
            <w:tcW w:w="1620" w:type="dxa"/>
            <w:vAlign w:val="center"/>
          </w:tcPr>
          <w:p w14:paraId="598E313F" w14:textId="6F594FF6" w:rsidR="00C31DC1" w:rsidRPr="00A97F7E" w:rsidRDefault="00683A31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  <w:t>Бассейн и пляж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3F042D9B" w14:textId="47DDD725" w:rsidR="00C31DC1" w:rsidRPr="00683A31" w:rsidRDefault="00C31DC1" w:rsidP="00C31DC1">
            <w:pPr>
              <w:pStyle w:val="TableParagraph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97F7E">
              <w:rPr>
                <w:rFonts w:asciiTheme="minorHAnsi" w:hAnsiTheme="minorHAnsi" w:cstheme="minorHAnsi"/>
                <w:noProof/>
                <w:position w:val="1"/>
                <w:sz w:val="21"/>
                <w:szCs w:val="21"/>
              </w:rPr>
              <w:drawing>
                <wp:inline distT="0" distB="0" distL="0" distR="0" wp14:anchorId="24359567" wp14:editId="36B14C83">
                  <wp:extent cx="96013" cy="1005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A31">
              <w:rPr>
                <w:rFonts w:asciiTheme="minorHAnsi" w:hAnsiTheme="minorHAnsi" w:cstheme="minorHAnsi"/>
                <w:b/>
                <w:sz w:val="21"/>
                <w:szCs w:val="21"/>
                <w:lang w:val="ru-RU"/>
              </w:rPr>
              <w:t xml:space="preserve">    </w:t>
            </w:r>
            <w:r w:rsidR="00683A31" w:rsidRPr="00CA0712">
              <w:rPr>
                <w:b/>
                <w:bCs/>
                <w:position w:val="1"/>
                <w:lang w:val="ru-RU"/>
              </w:rPr>
              <w:t xml:space="preserve"> </w:t>
            </w:r>
            <w:r w:rsidR="00683A31" w:rsidRPr="00683A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Дети не должны пользоваться бассейном без присмотра взрослых.</w:t>
            </w:r>
          </w:p>
          <w:p w14:paraId="73A647FC" w14:textId="62C82E4E" w:rsidR="00C31DC1" w:rsidRPr="00683A31" w:rsidRDefault="00C31DC1" w:rsidP="00683A31">
            <w:pPr>
              <w:pStyle w:val="TableParagraph"/>
              <w:ind w:left="11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683A3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AD10AFE" wp14:editId="509F7E1A">
                  <wp:extent cx="95250" cy="9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A3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</w:t>
            </w:r>
            <w:r w:rsidR="00683A31" w:rsidRPr="00683A3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Бассейны открыты и охраняются спасателями ежедневно с 09:00 до заката.</w:t>
            </w:r>
            <w:r w:rsidR="0003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Купание в нерабочие часы – на Ваш страх и риск.</w:t>
            </w:r>
          </w:p>
          <w:p w14:paraId="4D247D71" w14:textId="171458CE" w:rsidR="00C31DC1" w:rsidRPr="00683A31" w:rsidRDefault="00683A31" w:rsidP="00C31DC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683A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 соображениям здоровья и безопасности в бассейне следует носить соответствующие купальные костюмы. Хлопковые, свободные или длинные купальные костюмы не допускаются.</w:t>
            </w:r>
          </w:p>
        </w:tc>
      </w:tr>
      <w:tr w:rsidR="00C31DC1" w:rsidRPr="00C01405" w14:paraId="0D79C337" w14:textId="77777777" w:rsidTr="00C31DC1">
        <w:trPr>
          <w:trHeight w:val="562"/>
        </w:trPr>
        <w:tc>
          <w:tcPr>
            <w:tcW w:w="1620" w:type="dxa"/>
            <w:vAlign w:val="center"/>
          </w:tcPr>
          <w:p w14:paraId="24A2D4E2" w14:textId="61F9B71F" w:rsidR="00C31DC1" w:rsidRPr="00A97F7E" w:rsidRDefault="002F32C9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Прачечная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3F7A5660" w14:textId="77777777" w:rsidR="002F32C9" w:rsidRPr="002F32C9" w:rsidRDefault="002F32C9" w:rsidP="002F32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F32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Прачечная  (услуги  стирки  и  глажки)  за  дополнительную  плату:  отметьте  все  вещи,</w:t>
            </w:r>
          </w:p>
          <w:p w14:paraId="15CDA684" w14:textId="535087E7" w:rsidR="00C31DC1" w:rsidRPr="002F32C9" w:rsidRDefault="002F32C9" w:rsidP="002F32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F32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отправленные в прачечную, в списке, имеющемся в Вашем номере. Для получения белья позвоните на стойку регистрации (наберите 413).</w:t>
            </w:r>
          </w:p>
        </w:tc>
      </w:tr>
      <w:tr w:rsidR="00C31DC1" w:rsidRPr="00C01405" w14:paraId="5AD819EB" w14:textId="77777777" w:rsidTr="00C31DC1">
        <w:trPr>
          <w:trHeight w:val="490"/>
        </w:trPr>
        <w:tc>
          <w:tcPr>
            <w:tcW w:w="1620" w:type="dxa"/>
            <w:vAlign w:val="center"/>
          </w:tcPr>
          <w:p w14:paraId="1342BD5F" w14:textId="495C92B6" w:rsidR="00C31DC1" w:rsidRPr="00A97F7E" w:rsidRDefault="002F32C9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Развлечения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54958B0A" w14:textId="77777777" w:rsidR="002F32C9" w:rsidRPr="002F32C9" w:rsidRDefault="002F32C9" w:rsidP="002F32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F32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Ежедневная анимационно-развлекательная программа и расписание шоу доступны на</w:t>
            </w:r>
          </w:p>
          <w:p w14:paraId="02679552" w14:textId="0803E2BE" w:rsidR="00C31DC1" w:rsidRPr="002F32C9" w:rsidRDefault="002F32C9" w:rsidP="002F32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F32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информационных досках в лобби и на  пляже. Наша команда аниматоров ежедневно организовывает детские мероприятия и развлечения у бассейна.</w:t>
            </w:r>
          </w:p>
        </w:tc>
      </w:tr>
      <w:tr w:rsidR="00C31DC1" w:rsidRPr="00C01405" w14:paraId="5A3F3F77" w14:textId="77777777" w:rsidTr="00C31DC1">
        <w:trPr>
          <w:trHeight w:val="211"/>
        </w:trPr>
        <w:tc>
          <w:tcPr>
            <w:tcW w:w="1620" w:type="dxa"/>
            <w:vAlign w:val="center"/>
          </w:tcPr>
          <w:p w14:paraId="2F672FE1" w14:textId="212011B2" w:rsidR="00C31DC1" w:rsidRPr="00A97F7E" w:rsidRDefault="000D7E1F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Оплата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24A49D9C" w14:textId="4C491C51" w:rsidR="00C31DC1" w:rsidRPr="000D7E1F" w:rsidRDefault="000D7E1F" w:rsidP="000D7E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D7E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Принимаем наличные и действующие за границей Visa, MasterCard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</w:tr>
      <w:tr w:rsidR="00C31DC1" w:rsidRPr="00C01405" w14:paraId="2E27AA4E" w14:textId="77777777" w:rsidTr="00C31DC1">
        <w:trPr>
          <w:trHeight w:val="801"/>
        </w:trPr>
        <w:tc>
          <w:tcPr>
            <w:tcW w:w="1620" w:type="dxa"/>
            <w:vAlign w:val="center"/>
          </w:tcPr>
          <w:p w14:paraId="5616B3B8" w14:textId="40406BD7" w:rsidR="00C31DC1" w:rsidRPr="000D7E1F" w:rsidRDefault="000D7E1F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Теннис и бильярд</w:t>
            </w:r>
          </w:p>
        </w:tc>
        <w:tc>
          <w:tcPr>
            <w:tcW w:w="9352" w:type="dxa"/>
            <w:gridSpan w:val="3"/>
          </w:tcPr>
          <w:p w14:paraId="288C6D07" w14:textId="11C3CF3E" w:rsidR="000D7E1F" w:rsidRPr="000D7E1F" w:rsidRDefault="000D7E1F" w:rsidP="000D7E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- </w:t>
            </w:r>
            <w:r w:rsidRPr="000D7E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Использование кортов, ракетки и мячи предоставляются бесплатно. Освещение кортов в вечернее время и уроки с тренером оплачиваются. Бронирование осуществляется у тренера или на стойке регистрации.</w:t>
            </w:r>
          </w:p>
          <w:p w14:paraId="638987B2" w14:textId="35036A42" w:rsidR="00C31DC1" w:rsidRPr="000D7E1F" w:rsidRDefault="000D7E1F" w:rsidP="000D7E1F">
            <w:pPr>
              <w:pStyle w:val="TableParagraph"/>
              <w:numPr>
                <w:ilvl w:val="0"/>
                <w:numId w:val="8"/>
              </w:numPr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- </w:t>
            </w:r>
            <w:r w:rsidRPr="000D7E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Бильярд находится в лобби, на втором этаже. Дети до 16 лет не допускаются.</w:t>
            </w:r>
          </w:p>
        </w:tc>
      </w:tr>
      <w:tr w:rsidR="00C31DC1" w:rsidRPr="00C01405" w14:paraId="639E8E3C" w14:textId="77777777" w:rsidTr="00C31DC1">
        <w:trPr>
          <w:trHeight w:val="544"/>
        </w:trPr>
        <w:tc>
          <w:tcPr>
            <w:tcW w:w="1620" w:type="dxa"/>
            <w:vAlign w:val="center"/>
          </w:tcPr>
          <w:p w14:paraId="42BD48BA" w14:textId="2C879862" w:rsidR="00C31DC1" w:rsidRPr="00A97F7E" w:rsidRDefault="000D7E1F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Сухие завтраки</w:t>
            </w:r>
            <w:r w:rsidR="00C31DC1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729BF1F7" w14:textId="53BA3B44" w:rsidR="00C31DC1" w:rsidRPr="000D7E1F" w:rsidRDefault="000D7E1F" w:rsidP="000D7E1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D7E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Сухие завтраки можно заказать на стойке регистрации за день до отъезда или экскурсии до 20:00. Сухие завтраки предоставляются только для отправляющихся на экскурсии и ранних отъезжающих до 06:00 утра. Если ваш отъезд позднее 06:00 утра, вы можете посетить завтрак в главном ресторане.</w:t>
            </w:r>
          </w:p>
        </w:tc>
      </w:tr>
      <w:tr w:rsidR="00C31DC1" w:rsidRPr="007D74B4" w14:paraId="32114C03" w14:textId="77777777" w:rsidTr="00C31DC1">
        <w:trPr>
          <w:trHeight w:val="247"/>
        </w:trPr>
        <w:tc>
          <w:tcPr>
            <w:tcW w:w="1620" w:type="dxa"/>
            <w:vAlign w:val="center"/>
          </w:tcPr>
          <w:p w14:paraId="1123EF03" w14:textId="577F4FDB" w:rsidR="00C31DC1" w:rsidRPr="00A97F7E" w:rsidRDefault="003844A2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Доставка еды в номер</w:t>
            </w:r>
            <w:r w:rsidR="00C31DC1" w:rsidRPr="00A97F7E"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</w:rPr>
              <w:t>:</w:t>
            </w:r>
          </w:p>
        </w:tc>
        <w:tc>
          <w:tcPr>
            <w:tcW w:w="9352" w:type="dxa"/>
            <w:gridSpan w:val="3"/>
          </w:tcPr>
          <w:p w14:paraId="2A9505EE" w14:textId="18D93569" w:rsidR="00C31DC1" w:rsidRPr="003844A2" w:rsidRDefault="003844A2" w:rsidP="003844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844A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Для заказов еды и напитков в номер наберите 450. Можно оплатить наличными или подписать чек. Чек оплачивается при выселении из отеля.</w:t>
            </w:r>
          </w:p>
        </w:tc>
      </w:tr>
      <w:tr w:rsidR="00C31DC1" w:rsidRPr="007D74B4" w14:paraId="2CA834F6" w14:textId="77777777" w:rsidTr="00C31DC1">
        <w:trPr>
          <w:trHeight w:val="544"/>
        </w:trPr>
        <w:tc>
          <w:tcPr>
            <w:tcW w:w="10972" w:type="dxa"/>
            <w:gridSpan w:val="4"/>
          </w:tcPr>
          <w:p w14:paraId="2CC214E4" w14:textId="43337CF9" w:rsidR="00C31DC1" w:rsidRPr="007C4709" w:rsidRDefault="007C4709" w:rsidP="00C31DC1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4709">
              <w:rPr>
                <w:b/>
                <w:bCs/>
                <w:sz w:val="20"/>
                <w:szCs w:val="20"/>
                <w:lang w:val="ru-RU"/>
              </w:rPr>
              <w:t xml:space="preserve">Если Вам потребуется какая-либо помощь или у Вас есть какие-либо особые требования, пожалуйста, не стесняйтесь обращаться в нашу стойку регистрации (наберите 413), доступную круглосуточно. Стойка </w:t>
            </w:r>
            <w:r w:rsidR="001047E1">
              <w:rPr>
                <w:b/>
                <w:bCs/>
                <w:sz w:val="20"/>
                <w:szCs w:val="20"/>
                <w:lang w:val="ru-RU"/>
              </w:rPr>
              <w:t xml:space="preserve">отдела </w:t>
            </w:r>
            <w:r w:rsidRPr="007C4709">
              <w:rPr>
                <w:b/>
                <w:bCs/>
                <w:sz w:val="20"/>
                <w:szCs w:val="20"/>
                <w:lang w:val="ru-RU"/>
              </w:rPr>
              <w:t>по работе с гостями находится в лобби.</w:t>
            </w:r>
          </w:p>
        </w:tc>
      </w:tr>
      <w:tr w:rsidR="00C31DC1" w:rsidRPr="007D74B4" w14:paraId="6847C3F6" w14:textId="77777777" w:rsidTr="00BE3579">
        <w:trPr>
          <w:trHeight w:val="2327"/>
        </w:trPr>
        <w:tc>
          <w:tcPr>
            <w:tcW w:w="1620" w:type="dxa"/>
          </w:tcPr>
          <w:p w14:paraId="4C049BCE" w14:textId="77777777" w:rsidR="00C31DC1" w:rsidRPr="009E7ED0" w:rsidRDefault="00C31DC1" w:rsidP="00C31DC1">
            <w:pPr>
              <w:tabs>
                <w:tab w:val="left" w:pos="1177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</w:pPr>
          </w:p>
          <w:p w14:paraId="67DA10E4" w14:textId="77777777" w:rsidR="00C31DC1" w:rsidRPr="009E7ED0" w:rsidRDefault="00C31DC1" w:rsidP="00C31DC1">
            <w:pPr>
              <w:tabs>
                <w:tab w:val="left" w:pos="1177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</w:pPr>
          </w:p>
          <w:p w14:paraId="33C6D99D" w14:textId="080E4668" w:rsidR="00C31DC1" w:rsidRPr="007C4709" w:rsidRDefault="00C31DC1" w:rsidP="007C4709">
            <w:pPr>
              <w:tabs>
                <w:tab w:val="left" w:pos="1177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</w:pPr>
            <w:r w:rsidRPr="00A97F7E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</w:rPr>
              <w:t>QR</w:t>
            </w:r>
            <w:r w:rsidRPr="009E7ED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  <w:t xml:space="preserve"> </w:t>
            </w:r>
            <w:r w:rsidR="007C4709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  <w:t>Код</w:t>
            </w:r>
          </w:p>
          <w:p w14:paraId="6E972D41" w14:textId="77777777" w:rsidR="00C31DC1" w:rsidRPr="009E7ED0" w:rsidRDefault="00C31DC1" w:rsidP="00C31DC1">
            <w:pPr>
              <w:tabs>
                <w:tab w:val="left" w:pos="1177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u w:val="single"/>
                <w:lang w:val="ru-RU"/>
              </w:rPr>
            </w:pPr>
          </w:p>
          <w:p w14:paraId="0D932188" w14:textId="67455EE9" w:rsidR="00C31DC1" w:rsidRPr="007C4709" w:rsidRDefault="007C4709" w:rsidP="00C31DC1">
            <w:pPr>
              <w:pStyle w:val="TableParagraph"/>
              <w:spacing w:line="257" w:lineRule="exact"/>
              <w:ind w:left="110"/>
              <w:jc w:val="center"/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  <w:u w:val="single"/>
                <w:lang w:val="ru-RU"/>
              </w:rPr>
              <w:t>Информация об отеле</w:t>
            </w:r>
          </w:p>
        </w:tc>
        <w:tc>
          <w:tcPr>
            <w:tcW w:w="2700" w:type="dxa"/>
          </w:tcPr>
          <w:p w14:paraId="607A1507" w14:textId="77777777" w:rsidR="00C31DC1" w:rsidRPr="009E7ED0" w:rsidRDefault="00C31DC1" w:rsidP="00C31DC1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A97F7E"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1B57E65" wp14:editId="7ABE9F16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95885</wp:posOffset>
                  </wp:positionV>
                  <wp:extent cx="1317625" cy="1317625"/>
                  <wp:effectExtent l="0" t="0" r="0" b="0"/>
                  <wp:wrapSquare wrapText="bothSides"/>
                  <wp:docPr id="1695105864" name="Picture 1695105864" descr="C:\Users\gr\AppData\Local\Temp\Rar$DIa10768.33491\gif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\AppData\Local\Temp\Rar$DIa10768.33491\gif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vAlign w:val="center"/>
          </w:tcPr>
          <w:p w14:paraId="0539C891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Гифтун</w:t>
            </w: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Азур Резорт Карта </w:t>
            </w:r>
          </w:p>
          <w:p w14:paraId="14D00A8A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Гифтун</w:t>
            </w: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Азур Резорт- </w:t>
            </w: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 xml:space="preserve"> Информационный лист 1</w:t>
            </w:r>
          </w:p>
          <w:p w14:paraId="0C311BE4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Гифтун</w:t>
            </w: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Азур Резорт - </w:t>
            </w: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>Информационный лист 2</w:t>
            </w:r>
          </w:p>
          <w:p w14:paraId="53079F71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Style w:val="rynqvb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>Телеканалы</w:t>
            </w:r>
          </w:p>
          <w:p w14:paraId="667C92EE" w14:textId="1B5E86D9" w:rsidR="007C4709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Правила защиты окружающей среды </w:t>
            </w:r>
          </w:p>
          <w:p w14:paraId="1467E137" w14:textId="1F85DE83" w:rsidR="007C4709" w:rsidRPr="007C4709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Ежедневная разлекательная программа</w:t>
            </w:r>
          </w:p>
          <w:p w14:paraId="51540B7A" w14:textId="6125E11C" w:rsidR="00C31DC1" w:rsidRPr="007C4709" w:rsidRDefault="00C31DC1" w:rsidP="007C4709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14:paraId="4359DDF8" w14:textId="77777777" w:rsidR="007C4709" w:rsidRPr="00905E94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Ежедневная разлекательная программа</w:t>
            </w:r>
          </w:p>
          <w:p w14:paraId="69A53E9F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Ежедневная программа детского клуба</w:t>
            </w:r>
          </w:p>
          <w:p w14:paraId="03603734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Меню ресторанов </w:t>
            </w:r>
            <w:r w:rsidRPr="001A13C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>а ля карт</w:t>
            </w:r>
            <w:r w:rsidRPr="00DB2B96">
              <w:rPr>
                <w:color w:val="000000" w:themeColor="text1"/>
                <w:lang w:val="ru-RU"/>
              </w:rPr>
              <w:t xml:space="preserve"> </w:t>
            </w:r>
          </w:p>
          <w:p w14:paraId="1D326669" w14:textId="77777777" w:rsidR="007C4709" w:rsidRPr="00905E94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Меню 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бара «Фруктовый уголок»</w:t>
            </w:r>
          </w:p>
          <w:p w14:paraId="318F9D8A" w14:textId="77777777" w:rsidR="007C4709" w:rsidRPr="001A13C3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Правила пользования пляжем и бассейном</w:t>
            </w:r>
          </w:p>
          <w:p w14:paraId="6D9B9757" w14:textId="77777777" w:rsidR="007C4709" w:rsidRPr="00905E94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Style w:val="rynqvb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1A13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Меню д</w:t>
            </w: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>ля</w:t>
            </w:r>
            <w:r w:rsidRPr="00DB2B96">
              <w:rPr>
                <w:rStyle w:val="rynqvb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A13C3">
              <w:rPr>
                <w:rStyle w:val="rynqvb"/>
                <w:b/>
                <w:bCs/>
                <w:sz w:val="20"/>
                <w:szCs w:val="20"/>
                <w:lang w:val="ru-RU"/>
              </w:rPr>
              <w:t>заказа еды и напитков в номер</w:t>
            </w:r>
          </w:p>
          <w:p w14:paraId="79FFE02B" w14:textId="05ACD967" w:rsidR="00C31DC1" w:rsidRPr="007C4709" w:rsidRDefault="007C4709" w:rsidP="007C47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Карта бесплатного интернета</w:t>
            </w:r>
          </w:p>
        </w:tc>
      </w:tr>
    </w:tbl>
    <w:p w14:paraId="1D422B34" w14:textId="03DAEB75" w:rsidR="004C5B6B" w:rsidRPr="00D35589" w:rsidRDefault="00D35589" w:rsidP="004C5B6B">
      <w:pPr>
        <w:tabs>
          <w:tab w:val="left" w:pos="11772"/>
        </w:tabs>
        <w:spacing w:line="240" w:lineRule="atLeas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Благодарим за выбор нашего отеля и желаем Вам приятного отдыха!</w:t>
      </w:r>
    </w:p>
    <w:p w14:paraId="497D28AF" w14:textId="142EB4EE" w:rsidR="00ED00F9" w:rsidRDefault="004C5B6B" w:rsidP="0037335A">
      <w:pPr>
        <w:tabs>
          <w:tab w:val="left" w:pos="11772"/>
        </w:tabs>
        <w:spacing w:line="240" w:lineRule="atLeast"/>
        <w:jc w:val="center"/>
      </w:pPr>
      <w:r>
        <w:rPr>
          <w:b/>
          <w:bCs/>
          <w:sz w:val="20"/>
          <w:szCs w:val="20"/>
        </w:rPr>
        <w:t xml:space="preserve">Giftun </w:t>
      </w:r>
      <w:r w:rsidRPr="00800AAC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z</w:t>
      </w:r>
      <w:r w:rsidRPr="00800AAC">
        <w:rPr>
          <w:b/>
          <w:bCs/>
          <w:sz w:val="20"/>
          <w:szCs w:val="20"/>
        </w:rPr>
        <w:t xml:space="preserve">ur Resort </w:t>
      </w:r>
      <w:r w:rsidR="00EF4219" w:rsidRPr="00800AAC">
        <w:rPr>
          <w:b/>
          <w:bCs/>
          <w:sz w:val="20"/>
          <w:szCs w:val="20"/>
        </w:rPr>
        <w:t>Mana</w:t>
      </w:r>
      <w:r w:rsidR="0037335A">
        <w:rPr>
          <w:b/>
          <w:bCs/>
          <w:sz w:val="20"/>
          <w:szCs w:val="20"/>
        </w:rPr>
        <w:t>gemen</w:t>
      </w:r>
      <w:r w:rsidR="00AE5E76">
        <w:rPr>
          <w:b/>
          <w:bCs/>
          <w:sz w:val="20"/>
          <w:szCs w:val="20"/>
        </w:rPr>
        <w:t>t</w:t>
      </w:r>
    </w:p>
    <w:sectPr w:rsidR="00ED00F9" w:rsidSect="001A1591">
      <w:pgSz w:w="11808" w:h="16704" w:code="9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E4A9" w14:textId="77777777" w:rsidR="00711BBC" w:rsidRDefault="00711BBC" w:rsidP="00A40F65">
      <w:r>
        <w:separator/>
      </w:r>
    </w:p>
  </w:endnote>
  <w:endnote w:type="continuationSeparator" w:id="0">
    <w:p w14:paraId="0BBD1167" w14:textId="77777777" w:rsidR="00711BBC" w:rsidRDefault="00711BBC" w:rsidP="00A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48E7" w14:textId="77777777" w:rsidR="00711BBC" w:rsidRDefault="00711BBC" w:rsidP="00A40F65">
      <w:r>
        <w:separator/>
      </w:r>
    </w:p>
  </w:footnote>
  <w:footnote w:type="continuationSeparator" w:id="0">
    <w:p w14:paraId="135DE96C" w14:textId="77777777" w:rsidR="00711BBC" w:rsidRDefault="00711BBC" w:rsidP="00A4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6pt;visibility:visible;mso-wrap-style:square" o:bullet="t">
        <v:imagedata r:id="rId1" o:title=""/>
      </v:shape>
    </w:pict>
  </w:numPicBullet>
  <w:abstractNum w:abstractNumId="0" w15:restartNumberingAfterBreak="0">
    <w:nsid w:val="1F8D1667"/>
    <w:multiLevelType w:val="hybridMultilevel"/>
    <w:tmpl w:val="44F246EA"/>
    <w:lvl w:ilvl="0" w:tplc="133A1AC6">
      <w:start w:val="1"/>
      <w:numFmt w:val="bullet"/>
      <w:lvlText w:val=""/>
      <w:lvlPicBulletId w:val="0"/>
      <w:lvlJc w:val="left"/>
      <w:pPr>
        <w:tabs>
          <w:tab w:val="num" w:pos="479"/>
        </w:tabs>
        <w:ind w:left="479" w:hanging="360"/>
      </w:pPr>
      <w:rPr>
        <w:rFonts w:ascii="Symbol" w:hAnsi="Symbol" w:hint="default"/>
      </w:rPr>
    </w:lvl>
    <w:lvl w:ilvl="1" w:tplc="89A87690" w:tentative="1">
      <w:start w:val="1"/>
      <w:numFmt w:val="bullet"/>
      <w:lvlText w:val=""/>
      <w:lvlJc w:val="left"/>
      <w:pPr>
        <w:tabs>
          <w:tab w:val="num" w:pos="1199"/>
        </w:tabs>
        <w:ind w:left="1199" w:hanging="360"/>
      </w:pPr>
      <w:rPr>
        <w:rFonts w:ascii="Symbol" w:hAnsi="Symbol" w:hint="default"/>
      </w:rPr>
    </w:lvl>
    <w:lvl w:ilvl="2" w:tplc="07AA83FA" w:tentative="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3" w:tplc="91420324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EC68DC56" w:tentative="1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hint="default"/>
      </w:rPr>
    </w:lvl>
    <w:lvl w:ilvl="5" w:tplc="8B34B0E6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6" w:tplc="15445008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95C29AA0" w:tentative="1">
      <w:start w:val="1"/>
      <w:numFmt w:val="bullet"/>
      <w:lvlText w:val=""/>
      <w:lvlJc w:val="left"/>
      <w:pPr>
        <w:tabs>
          <w:tab w:val="num" w:pos="5519"/>
        </w:tabs>
        <w:ind w:left="5519" w:hanging="360"/>
      </w:pPr>
      <w:rPr>
        <w:rFonts w:ascii="Symbol" w:hAnsi="Symbol" w:hint="default"/>
      </w:rPr>
    </w:lvl>
    <w:lvl w:ilvl="8" w:tplc="6CC43BBE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</w:abstractNum>
  <w:abstractNum w:abstractNumId="1" w15:restartNumberingAfterBreak="0">
    <w:nsid w:val="416213A4"/>
    <w:multiLevelType w:val="hybridMultilevel"/>
    <w:tmpl w:val="822AF2F0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44E707AD"/>
    <w:multiLevelType w:val="hybridMultilevel"/>
    <w:tmpl w:val="50EE4A4A"/>
    <w:lvl w:ilvl="0" w:tplc="CB66A2C8">
      <w:start w:val="1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01A55"/>
    <w:multiLevelType w:val="hybridMultilevel"/>
    <w:tmpl w:val="8166CF34"/>
    <w:lvl w:ilvl="0" w:tplc="D090A856">
      <w:start w:val="1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="Aharon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414C4"/>
    <w:multiLevelType w:val="hybridMultilevel"/>
    <w:tmpl w:val="73C841C6"/>
    <w:lvl w:ilvl="0" w:tplc="D090A856">
      <w:start w:val="1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="Aharon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D675C"/>
    <w:multiLevelType w:val="hybridMultilevel"/>
    <w:tmpl w:val="EAA69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A54CFB"/>
    <w:multiLevelType w:val="hybridMultilevel"/>
    <w:tmpl w:val="208273B0"/>
    <w:lvl w:ilvl="0" w:tplc="A3C2B6C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C50DA2E">
      <w:numFmt w:val="bullet"/>
      <w:lvlText w:val="•"/>
      <w:lvlJc w:val="left"/>
      <w:pPr>
        <w:ind w:left="1282" w:hanging="128"/>
      </w:pPr>
      <w:rPr>
        <w:rFonts w:hint="default"/>
        <w:lang w:val="en-US" w:eastAsia="en-US" w:bidi="ar-SA"/>
      </w:rPr>
    </w:lvl>
    <w:lvl w:ilvl="2" w:tplc="B900E764">
      <w:numFmt w:val="bullet"/>
      <w:lvlText w:val="•"/>
      <w:lvlJc w:val="left"/>
      <w:pPr>
        <w:ind w:left="2325" w:hanging="128"/>
      </w:pPr>
      <w:rPr>
        <w:rFonts w:hint="default"/>
        <w:lang w:val="en-US" w:eastAsia="en-US" w:bidi="ar-SA"/>
      </w:rPr>
    </w:lvl>
    <w:lvl w:ilvl="3" w:tplc="8F46EED2">
      <w:numFmt w:val="bullet"/>
      <w:lvlText w:val="•"/>
      <w:lvlJc w:val="left"/>
      <w:pPr>
        <w:ind w:left="3367" w:hanging="128"/>
      </w:pPr>
      <w:rPr>
        <w:rFonts w:hint="default"/>
        <w:lang w:val="en-US" w:eastAsia="en-US" w:bidi="ar-SA"/>
      </w:rPr>
    </w:lvl>
    <w:lvl w:ilvl="4" w:tplc="7D362844">
      <w:numFmt w:val="bullet"/>
      <w:lvlText w:val="•"/>
      <w:lvlJc w:val="left"/>
      <w:pPr>
        <w:ind w:left="4410" w:hanging="128"/>
      </w:pPr>
      <w:rPr>
        <w:rFonts w:hint="default"/>
        <w:lang w:val="en-US" w:eastAsia="en-US" w:bidi="ar-SA"/>
      </w:rPr>
    </w:lvl>
    <w:lvl w:ilvl="5" w:tplc="09264BEC">
      <w:numFmt w:val="bullet"/>
      <w:lvlText w:val="•"/>
      <w:lvlJc w:val="left"/>
      <w:pPr>
        <w:ind w:left="5453" w:hanging="128"/>
      </w:pPr>
      <w:rPr>
        <w:rFonts w:hint="default"/>
        <w:lang w:val="en-US" w:eastAsia="en-US" w:bidi="ar-SA"/>
      </w:rPr>
    </w:lvl>
    <w:lvl w:ilvl="6" w:tplc="F7F4E77E">
      <w:numFmt w:val="bullet"/>
      <w:lvlText w:val="•"/>
      <w:lvlJc w:val="left"/>
      <w:pPr>
        <w:ind w:left="6495" w:hanging="128"/>
      </w:pPr>
      <w:rPr>
        <w:rFonts w:hint="default"/>
        <w:lang w:val="en-US" w:eastAsia="en-US" w:bidi="ar-SA"/>
      </w:rPr>
    </w:lvl>
    <w:lvl w:ilvl="7" w:tplc="7592F1E4">
      <w:numFmt w:val="bullet"/>
      <w:lvlText w:val="•"/>
      <w:lvlJc w:val="left"/>
      <w:pPr>
        <w:ind w:left="7538" w:hanging="128"/>
      </w:pPr>
      <w:rPr>
        <w:rFonts w:hint="default"/>
        <w:lang w:val="en-US" w:eastAsia="en-US" w:bidi="ar-SA"/>
      </w:rPr>
    </w:lvl>
    <w:lvl w:ilvl="8" w:tplc="4E5A3F3C">
      <w:numFmt w:val="bullet"/>
      <w:lvlText w:val="•"/>
      <w:lvlJc w:val="left"/>
      <w:pPr>
        <w:ind w:left="8580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7D0B70DB"/>
    <w:multiLevelType w:val="hybridMultilevel"/>
    <w:tmpl w:val="BB66B670"/>
    <w:lvl w:ilvl="0" w:tplc="7AEE5F8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u w:val="single" w:color="000000"/>
        <w:lang w:val="en-US" w:eastAsia="en-US" w:bidi="ar-SA"/>
      </w:rPr>
    </w:lvl>
    <w:lvl w:ilvl="1" w:tplc="FF50408C">
      <w:numFmt w:val="bullet"/>
      <w:lvlText w:val="•"/>
      <w:lvlJc w:val="left"/>
      <w:pPr>
        <w:ind w:left="1265" w:hanging="118"/>
      </w:pPr>
      <w:rPr>
        <w:rFonts w:hint="default"/>
        <w:lang w:val="en-US" w:eastAsia="en-US" w:bidi="ar-SA"/>
      </w:rPr>
    </w:lvl>
    <w:lvl w:ilvl="2" w:tplc="8D56801C">
      <w:numFmt w:val="bullet"/>
      <w:lvlText w:val="•"/>
      <w:lvlJc w:val="left"/>
      <w:pPr>
        <w:ind w:left="2310" w:hanging="118"/>
      </w:pPr>
      <w:rPr>
        <w:rFonts w:hint="default"/>
        <w:lang w:val="en-US" w:eastAsia="en-US" w:bidi="ar-SA"/>
      </w:rPr>
    </w:lvl>
    <w:lvl w:ilvl="3" w:tplc="233653D8">
      <w:numFmt w:val="bullet"/>
      <w:lvlText w:val="•"/>
      <w:lvlJc w:val="left"/>
      <w:pPr>
        <w:ind w:left="3355" w:hanging="118"/>
      </w:pPr>
      <w:rPr>
        <w:rFonts w:hint="default"/>
        <w:lang w:val="en-US" w:eastAsia="en-US" w:bidi="ar-SA"/>
      </w:rPr>
    </w:lvl>
    <w:lvl w:ilvl="4" w:tplc="EF4A6862">
      <w:numFmt w:val="bullet"/>
      <w:lvlText w:val="•"/>
      <w:lvlJc w:val="left"/>
      <w:pPr>
        <w:ind w:left="4400" w:hanging="118"/>
      </w:pPr>
      <w:rPr>
        <w:rFonts w:hint="default"/>
        <w:lang w:val="en-US" w:eastAsia="en-US" w:bidi="ar-SA"/>
      </w:rPr>
    </w:lvl>
    <w:lvl w:ilvl="5" w:tplc="18BC4338">
      <w:numFmt w:val="bullet"/>
      <w:lvlText w:val="•"/>
      <w:lvlJc w:val="left"/>
      <w:pPr>
        <w:ind w:left="5446" w:hanging="118"/>
      </w:pPr>
      <w:rPr>
        <w:rFonts w:hint="default"/>
        <w:lang w:val="en-US" w:eastAsia="en-US" w:bidi="ar-SA"/>
      </w:rPr>
    </w:lvl>
    <w:lvl w:ilvl="6" w:tplc="1C4E5B2C">
      <w:numFmt w:val="bullet"/>
      <w:lvlText w:val="•"/>
      <w:lvlJc w:val="left"/>
      <w:pPr>
        <w:ind w:left="6491" w:hanging="118"/>
      </w:pPr>
      <w:rPr>
        <w:rFonts w:hint="default"/>
        <w:lang w:val="en-US" w:eastAsia="en-US" w:bidi="ar-SA"/>
      </w:rPr>
    </w:lvl>
    <w:lvl w:ilvl="7" w:tplc="2362BAA0">
      <w:numFmt w:val="bullet"/>
      <w:lvlText w:val="•"/>
      <w:lvlJc w:val="left"/>
      <w:pPr>
        <w:ind w:left="7536" w:hanging="118"/>
      </w:pPr>
      <w:rPr>
        <w:rFonts w:hint="default"/>
        <w:lang w:val="en-US" w:eastAsia="en-US" w:bidi="ar-SA"/>
      </w:rPr>
    </w:lvl>
    <w:lvl w:ilvl="8" w:tplc="09DEEB06">
      <w:numFmt w:val="bullet"/>
      <w:lvlText w:val="•"/>
      <w:lvlJc w:val="left"/>
      <w:pPr>
        <w:ind w:left="8581" w:hanging="11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8B"/>
    <w:rsid w:val="00000F00"/>
    <w:rsid w:val="00011020"/>
    <w:rsid w:val="00037F8D"/>
    <w:rsid w:val="00055928"/>
    <w:rsid w:val="00081BC2"/>
    <w:rsid w:val="00090FF0"/>
    <w:rsid w:val="000C1756"/>
    <w:rsid w:val="000D461B"/>
    <w:rsid w:val="000D7E1F"/>
    <w:rsid w:val="000E1A33"/>
    <w:rsid w:val="0010110C"/>
    <w:rsid w:val="001047E1"/>
    <w:rsid w:val="0011429D"/>
    <w:rsid w:val="00132978"/>
    <w:rsid w:val="001544FE"/>
    <w:rsid w:val="001C4D32"/>
    <w:rsid w:val="001C623A"/>
    <w:rsid w:val="00205E8C"/>
    <w:rsid w:val="002311A1"/>
    <w:rsid w:val="00252888"/>
    <w:rsid w:val="00254ED9"/>
    <w:rsid w:val="0025513A"/>
    <w:rsid w:val="002C13B8"/>
    <w:rsid w:val="002D64CF"/>
    <w:rsid w:val="002D668B"/>
    <w:rsid w:val="002F32C9"/>
    <w:rsid w:val="002F6A87"/>
    <w:rsid w:val="003015FE"/>
    <w:rsid w:val="00313C07"/>
    <w:rsid w:val="003449FC"/>
    <w:rsid w:val="003523CD"/>
    <w:rsid w:val="0037335A"/>
    <w:rsid w:val="003816F3"/>
    <w:rsid w:val="003844A2"/>
    <w:rsid w:val="003E16A1"/>
    <w:rsid w:val="003F281C"/>
    <w:rsid w:val="00435A21"/>
    <w:rsid w:val="00446603"/>
    <w:rsid w:val="004735D9"/>
    <w:rsid w:val="004C3E4B"/>
    <w:rsid w:val="004C5B6B"/>
    <w:rsid w:val="004F59D0"/>
    <w:rsid w:val="005D0394"/>
    <w:rsid w:val="005F03EA"/>
    <w:rsid w:val="006035AD"/>
    <w:rsid w:val="00622EA6"/>
    <w:rsid w:val="00647182"/>
    <w:rsid w:val="00663CC0"/>
    <w:rsid w:val="00683A31"/>
    <w:rsid w:val="00691802"/>
    <w:rsid w:val="00696651"/>
    <w:rsid w:val="00711BBC"/>
    <w:rsid w:val="00765515"/>
    <w:rsid w:val="00776007"/>
    <w:rsid w:val="007C3CFE"/>
    <w:rsid w:val="007C4709"/>
    <w:rsid w:val="007D276B"/>
    <w:rsid w:val="007D74B4"/>
    <w:rsid w:val="00827678"/>
    <w:rsid w:val="00837E85"/>
    <w:rsid w:val="00856BC8"/>
    <w:rsid w:val="0086431C"/>
    <w:rsid w:val="008876A7"/>
    <w:rsid w:val="008A7B90"/>
    <w:rsid w:val="008B4AE7"/>
    <w:rsid w:val="008F0739"/>
    <w:rsid w:val="008F1E2F"/>
    <w:rsid w:val="0093494B"/>
    <w:rsid w:val="00964F5C"/>
    <w:rsid w:val="009A4912"/>
    <w:rsid w:val="009E7ED0"/>
    <w:rsid w:val="009F0C62"/>
    <w:rsid w:val="00A07A5E"/>
    <w:rsid w:val="00A11907"/>
    <w:rsid w:val="00A22101"/>
    <w:rsid w:val="00A40F65"/>
    <w:rsid w:val="00A44979"/>
    <w:rsid w:val="00A7022D"/>
    <w:rsid w:val="00A95EBD"/>
    <w:rsid w:val="00A97F7E"/>
    <w:rsid w:val="00AE5E76"/>
    <w:rsid w:val="00B15336"/>
    <w:rsid w:val="00B172EB"/>
    <w:rsid w:val="00B269CE"/>
    <w:rsid w:val="00B336DF"/>
    <w:rsid w:val="00B34AC7"/>
    <w:rsid w:val="00BC436C"/>
    <w:rsid w:val="00BE3579"/>
    <w:rsid w:val="00C01405"/>
    <w:rsid w:val="00C31DC1"/>
    <w:rsid w:val="00C875A5"/>
    <w:rsid w:val="00CB6FFF"/>
    <w:rsid w:val="00CC058A"/>
    <w:rsid w:val="00CE495D"/>
    <w:rsid w:val="00D0175F"/>
    <w:rsid w:val="00D1693C"/>
    <w:rsid w:val="00D21E1C"/>
    <w:rsid w:val="00D35495"/>
    <w:rsid w:val="00D35589"/>
    <w:rsid w:val="00D44C25"/>
    <w:rsid w:val="00D50E1B"/>
    <w:rsid w:val="00D80720"/>
    <w:rsid w:val="00D822E3"/>
    <w:rsid w:val="00DA34C8"/>
    <w:rsid w:val="00E01E7B"/>
    <w:rsid w:val="00E1531F"/>
    <w:rsid w:val="00E20093"/>
    <w:rsid w:val="00EA1ED2"/>
    <w:rsid w:val="00EB1F9B"/>
    <w:rsid w:val="00ED00F9"/>
    <w:rsid w:val="00ED0553"/>
    <w:rsid w:val="00EE6EE4"/>
    <w:rsid w:val="00EF4219"/>
    <w:rsid w:val="00F1351B"/>
    <w:rsid w:val="00F21C45"/>
    <w:rsid w:val="00F67533"/>
    <w:rsid w:val="00F72C51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04353"/>
  <w15:docId w15:val="{8A6B212F-DF17-489D-BC99-B29FED0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74B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wtze">
    <w:name w:val="hwtze"/>
    <w:basedOn w:val="DefaultParagraphFont"/>
    <w:rsid w:val="00F1351B"/>
  </w:style>
  <w:style w:type="character" w:customStyle="1" w:styleId="rynqvb">
    <w:name w:val="rynqvb"/>
    <w:basedOn w:val="DefaultParagraphFont"/>
    <w:rsid w:val="00F1351B"/>
  </w:style>
  <w:style w:type="paragraph" w:styleId="NormalWeb">
    <w:name w:val="Normal (Web)"/>
    <w:basedOn w:val="Normal"/>
    <w:uiPriority w:val="99"/>
    <w:unhideWhenUsed/>
    <w:rsid w:val="00154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4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0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F6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0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65"/>
    <w:rPr>
      <w:rFonts w:ascii="Calibri" w:eastAsia="Calibri" w:hAnsi="Calibri" w:cs="Calibri"/>
    </w:rPr>
  </w:style>
  <w:style w:type="character" w:customStyle="1" w:styleId="jlqj4b">
    <w:name w:val="jlqj4b"/>
    <w:basedOn w:val="DefaultParagraphFont"/>
    <w:rsid w:val="0030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B7D3-0209-401D-A413-7D905D7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 Manager</dc:creator>
  <cp:lastModifiedBy>Guest Relation</cp:lastModifiedBy>
  <cp:revision>72</cp:revision>
  <dcterms:created xsi:type="dcterms:W3CDTF">2023-08-27T13:11:00Z</dcterms:created>
  <dcterms:modified xsi:type="dcterms:W3CDTF">2024-02-16T09:55:00Z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2016</vt:lpwstr>
  </property>
</Properties>
</file>